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594A1" w14:textId="77777777" w:rsidR="00FE067E" w:rsidRPr="00DC28FA" w:rsidRDefault="00CD36CF" w:rsidP="00F35C12">
      <w:pPr>
        <w:pStyle w:val="TitlePageOrigin"/>
        <w:rPr>
          <w:color w:val="auto"/>
        </w:rPr>
      </w:pPr>
      <w:r w:rsidRPr="00DC28FA">
        <w:rPr>
          <w:color w:val="auto"/>
        </w:rPr>
        <w:t>WEST virginia legislature</w:t>
      </w:r>
    </w:p>
    <w:p w14:paraId="3A43B63C" w14:textId="38D3C22A" w:rsidR="00CD36CF" w:rsidRPr="00DC28FA" w:rsidRDefault="00470D6E" w:rsidP="00F35C12">
      <w:pPr>
        <w:pStyle w:val="TitlePageSession"/>
        <w:rPr>
          <w:color w:val="auto"/>
        </w:rPr>
      </w:pPr>
      <w:r w:rsidRPr="00DC28FA">
        <w:rPr>
          <w:color w:val="auto"/>
        </w:rPr>
        <w:t>20</w:t>
      </w:r>
      <w:r w:rsidR="007C2B4B" w:rsidRPr="00DC28FA">
        <w:rPr>
          <w:color w:val="auto"/>
        </w:rPr>
        <w:t>2</w:t>
      </w:r>
      <w:r w:rsidR="006530F7" w:rsidRPr="00DC28FA">
        <w:rPr>
          <w:color w:val="auto"/>
        </w:rPr>
        <w:t>3</w:t>
      </w:r>
      <w:r w:rsidR="00CD36CF" w:rsidRPr="00DC28FA">
        <w:rPr>
          <w:color w:val="auto"/>
        </w:rPr>
        <w:t xml:space="preserve"> regular session</w:t>
      </w:r>
      <w:r w:rsidR="008D0D06" w:rsidRPr="00DC28FA">
        <w:rPr>
          <w:noProof/>
          <w:color w:val="auto"/>
        </w:rPr>
        <mc:AlternateContent>
          <mc:Choice Requires="wps">
            <w:drawing>
              <wp:anchor distT="0" distB="0" distL="114300" distR="114300" simplePos="0" relativeHeight="251659264" behindDoc="0" locked="0" layoutInCell="1" allowOverlap="1" wp14:anchorId="2ECCA22C" wp14:editId="44311C21">
                <wp:simplePos x="0" y="0"/>
                <wp:positionH relativeFrom="column">
                  <wp:posOffset>6007100</wp:posOffset>
                </wp:positionH>
                <wp:positionV relativeFrom="paragraph">
                  <wp:posOffset>1617980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00CD7F0F" w14:textId="2BCB7F3B" w:rsidR="008D0D06" w:rsidRPr="008D0D06" w:rsidRDefault="008D0D06" w:rsidP="008D0D06">
                            <w:pPr>
                              <w:spacing w:line="240" w:lineRule="auto"/>
                              <w:jc w:val="center"/>
                              <w:rPr>
                                <w:rFonts w:cs="Arial"/>
                                <w:b/>
                              </w:rPr>
                            </w:pPr>
                            <w:r w:rsidRPr="008D0D06">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ECCA22C" id="_x0000_t202" coordsize="21600,21600" o:spt="202" path="m,l,21600r21600,l21600,xe">
                <v:stroke joinstyle="miter"/>
                <v:path gradientshapeok="t" o:connecttype="rect"/>
              </v:shapetype>
              <v:shape id="Fiscal" o:spid="_x0000_s1026" type="#_x0000_t202" style="position:absolute;left:0;text-align:left;margin-left:473pt;margin-top:127.4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" filled="f" strokeweight=".5pt">
                <v:fill o:detectmouseclick="t"/>
                <v:textbox inset="0,5pt,0,0">
                  <w:txbxContent>
                    <w:p w14:paraId="00CD7F0F" w14:textId="2BCB7F3B" w:rsidR="008D0D06" w:rsidRPr="008D0D06" w:rsidRDefault="008D0D06" w:rsidP="008D0D06">
                      <w:pPr>
                        <w:spacing w:line="240" w:lineRule="auto"/>
                        <w:jc w:val="center"/>
                        <w:rPr>
                          <w:rFonts w:cs="Arial"/>
                          <w:b/>
                        </w:rPr>
                      </w:pPr>
                      <w:r w:rsidRPr="008D0D06">
                        <w:rPr>
                          <w:rFonts w:cs="Arial"/>
                          <w:b/>
                        </w:rPr>
                        <w:t>FISCAL NOTE</w:t>
                      </w:r>
                    </w:p>
                  </w:txbxContent>
                </v:textbox>
              </v:shape>
            </w:pict>
          </mc:Fallback>
        </mc:AlternateContent>
      </w:r>
    </w:p>
    <w:p w14:paraId="52B2FC27" w14:textId="77777777" w:rsidR="00CD36CF" w:rsidRPr="00DC28FA" w:rsidRDefault="00E671C9" w:rsidP="00F35C12">
      <w:pPr>
        <w:pStyle w:val="TitlePageBillPrefix"/>
        <w:rPr>
          <w:color w:val="auto"/>
        </w:rPr>
      </w:pPr>
      <w:sdt>
        <w:sdtPr>
          <w:rPr>
            <w:color w:val="auto"/>
          </w:rPr>
          <w:tag w:val="IntroDate"/>
          <w:id w:val="-1236936958"/>
          <w:placeholder>
            <w:docPart w:val="B6B35F4704C1479A86253093B01B3D49"/>
          </w:placeholder>
          <w:text/>
        </w:sdtPr>
        <w:sdtEndPr/>
        <w:sdtContent>
          <w:r w:rsidR="008C4888" w:rsidRPr="00DC28FA">
            <w:rPr>
              <w:color w:val="auto"/>
            </w:rPr>
            <w:t>Introduced</w:t>
          </w:r>
        </w:sdtContent>
      </w:sdt>
    </w:p>
    <w:p w14:paraId="378054A3" w14:textId="6A2BF7AA" w:rsidR="00CD36CF" w:rsidRPr="00DC28FA" w:rsidRDefault="00E671C9" w:rsidP="00F35C12">
      <w:pPr>
        <w:pStyle w:val="BillNumber"/>
        <w:rPr>
          <w:color w:val="auto"/>
        </w:rPr>
      </w:pPr>
      <w:sdt>
        <w:sdtPr>
          <w:rPr>
            <w:color w:val="auto"/>
          </w:rPr>
          <w:tag w:val="Chamber"/>
          <w:id w:val="893011969"/>
          <w:lock w:val="sdtLocked"/>
          <w:placeholder>
            <w:docPart w:val="742F23BC7D924CB893C3344F7C2C8657"/>
          </w:placeholder>
          <w:dropDownList>
            <w:listItem w:displayText="House" w:value="House"/>
            <w:listItem w:displayText="Senate" w:value="Senate"/>
          </w:dropDownList>
        </w:sdtPr>
        <w:sdtEndPr/>
        <w:sdtContent>
          <w:r w:rsidR="008D0D06" w:rsidRPr="00DC28FA">
            <w:rPr>
              <w:color w:val="auto"/>
            </w:rPr>
            <w:t>Senate</w:t>
          </w:r>
        </w:sdtContent>
      </w:sdt>
      <w:r w:rsidR="00303684" w:rsidRPr="00DC28FA">
        <w:rPr>
          <w:color w:val="auto"/>
        </w:rPr>
        <w:t xml:space="preserve"> </w:t>
      </w:r>
      <w:r w:rsidR="00E379D8" w:rsidRPr="00DC28FA">
        <w:rPr>
          <w:color w:val="auto"/>
        </w:rPr>
        <w:t>Bill</w:t>
      </w:r>
      <w:r w:rsidR="00376062" w:rsidRPr="00DC28FA">
        <w:rPr>
          <w:color w:val="auto"/>
        </w:rPr>
        <w:t xml:space="preserve"> </w:t>
      </w:r>
      <w:sdt>
        <w:sdtPr>
          <w:rPr>
            <w:color w:val="auto"/>
          </w:rPr>
          <w:tag w:val="BNumWH"/>
          <w:id w:val="-544526420"/>
          <w:placeholder>
            <w:docPart w:val="0B71376E02DF4B59939CE863D1A28550"/>
          </w:placeholder>
          <w:text/>
        </w:sdtPr>
        <w:sdtEndPr/>
        <w:sdtContent>
          <w:r w:rsidR="00877BD1">
            <w:rPr>
              <w:color w:val="auto"/>
            </w:rPr>
            <w:t>204</w:t>
          </w:r>
        </w:sdtContent>
      </w:sdt>
    </w:p>
    <w:p w14:paraId="513BBD57" w14:textId="294C0867" w:rsidR="00CD36CF" w:rsidRPr="00DC28FA" w:rsidRDefault="00CD36CF" w:rsidP="00F35C12">
      <w:pPr>
        <w:pStyle w:val="Sponsors"/>
        <w:rPr>
          <w:color w:val="auto"/>
        </w:rPr>
      </w:pPr>
      <w:r w:rsidRPr="00DC28FA">
        <w:rPr>
          <w:color w:val="auto"/>
        </w:rPr>
        <w:t xml:space="preserve">By </w:t>
      </w:r>
      <w:sdt>
        <w:sdtPr>
          <w:rPr>
            <w:color w:val="auto"/>
          </w:rPr>
          <w:tag w:val="Sponsors"/>
          <w:id w:val="1589585889"/>
          <w:placeholder>
            <w:docPart w:val="0C604E4651014CE18279D4038E9A8067"/>
          </w:placeholder>
          <w:text w:multiLine="1"/>
        </w:sdtPr>
        <w:sdtEndPr/>
        <w:sdtContent>
          <w:r w:rsidR="008D0D06" w:rsidRPr="00DC28FA">
            <w:rPr>
              <w:color w:val="auto"/>
            </w:rPr>
            <w:t>Senator Trump</w:t>
          </w:r>
        </w:sdtContent>
      </w:sdt>
    </w:p>
    <w:p w14:paraId="33CC9EE0" w14:textId="75491545" w:rsidR="00E831B3" w:rsidRPr="00DC28FA" w:rsidRDefault="00E671C9" w:rsidP="00984851">
      <w:pPr>
        <w:pStyle w:val="References"/>
        <w:rPr>
          <w:color w:val="auto"/>
        </w:rPr>
      </w:pPr>
      <w:sdt>
        <w:sdtPr>
          <w:rPr>
            <w:rFonts w:cs="Times New Roman"/>
            <w:color w:val="auto"/>
          </w:rPr>
          <w:tag w:val="References"/>
          <w:id w:val="-1043047873"/>
          <w:placeholder>
            <w:docPart w:val="3AD673CBB8CF46BD96A20E8BA829D80F"/>
          </w:placeholder>
          <w:text w:multiLine="1"/>
        </w:sdtPr>
        <w:sdtEndPr/>
        <w:sdtContent>
          <w:r w:rsidR="006530F7" w:rsidRPr="00DC28FA">
            <w:rPr>
              <w:rFonts w:cs="Times New Roman"/>
              <w:color w:val="auto"/>
            </w:rPr>
            <w:t>[</w:t>
          </w:r>
          <w:r w:rsidR="008926D4" w:rsidRPr="00DC28FA">
            <w:rPr>
              <w:rFonts w:cs="Times New Roman"/>
              <w:color w:val="auto"/>
            </w:rPr>
            <w:t>Introduced</w:t>
          </w:r>
          <w:r w:rsidR="00877BD1">
            <w:rPr>
              <w:rFonts w:cs="Times New Roman"/>
              <w:color w:val="auto"/>
            </w:rPr>
            <w:t xml:space="preserve"> January 13, 2023</w:t>
          </w:r>
          <w:r w:rsidR="008926D4" w:rsidRPr="00DC28FA">
            <w:rPr>
              <w:rFonts w:cs="Times New Roman"/>
              <w:color w:val="auto"/>
            </w:rPr>
            <w:t xml:space="preserve">; </w:t>
          </w:r>
          <w:r w:rsidR="00C43F95" w:rsidRPr="00DC28FA">
            <w:rPr>
              <w:rFonts w:cs="Times New Roman"/>
              <w:color w:val="auto"/>
            </w:rPr>
            <w:t>r</w:t>
          </w:r>
          <w:r w:rsidR="008926D4" w:rsidRPr="00DC28FA">
            <w:rPr>
              <w:rFonts w:cs="Times New Roman"/>
              <w:color w:val="auto"/>
            </w:rPr>
            <w:t xml:space="preserve">eferred </w:t>
          </w:r>
          <w:r w:rsidR="006530F7" w:rsidRPr="00DC28FA">
            <w:rPr>
              <w:rFonts w:cs="Times New Roman"/>
              <w:color w:val="auto"/>
            </w:rPr>
            <w:br/>
          </w:r>
          <w:r w:rsidR="008926D4" w:rsidRPr="00DC28FA">
            <w:rPr>
              <w:rFonts w:cs="Times New Roman"/>
              <w:color w:val="auto"/>
            </w:rPr>
            <w:t>to the Committee on</w:t>
          </w:r>
          <w:r w:rsidR="00117E98">
            <w:rPr>
              <w:rFonts w:cs="Times New Roman"/>
              <w:color w:val="auto"/>
            </w:rPr>
            <w:t xml:space="preserve"> Education; and then to the Committee on Finance</w:t>
          </w:r>
        </w:sdtContent>
      </w:sdt>
      <w:r w:rsidR="00CD36CF" w:rsidRPr="00DC28FA">
        <w:rPr>
          <w:color w:val="auto"/>
        </w:rPr>
        <w:t>]</w:t>
      </w:r>
    </w:p>
    <w:p w14:paraId="4BF7CDEB" w14:textId="540371F9" w:rsidR="00303684" w:rsidRPr="00DC28FA" w:rsidRDefault="0000526A" w:rsidP="00F35C12">
      <w:pPr>
        <w:pStyle w:val="TitleSection"/>
        <w:rPr>
          <w:color w:val="auto"/>
        </w:rPr>
      </w:pPr>
      <w:r w:rsidRPr="00DC28FA">
        <w:rPr>
          <w:color w:val="auto"/>
        </w:rPr>
        <w:lastRenderedPageBreak/>
        <w:t>A BILL</w:t>
      </w:r>
      <w:r w:rsidR="00971278" w:rsidRPr="00DC28FA">
        <w:rPr>
          <w:color w:val="auto"/>
        </w:rPr>
        <w:t xml:space="preserve"> to amend</w:t>
      </w:r>
      <w:r w:rsidR="00BA3BF6" w:rsidRPr="00DC28FA">
        <w:rPr>
          <w:color w:val="auto"/>
        </w:rPr>
        <w:t xml:space="preserve"> and reenact</w:t>
      </w:r>
      <w:r w:rsidR="00971278" w:rsidRPr="00DC28FA">
        <w:rPr>
          <w:color w:val="auto"/>
        </w:rPr>
        <w:t xml:space="preserve"> §</w:t>
      </w:r>
      <w:r w:rsidR="008D0D06" w:rsidRPr="00DC28FA">
        <w:rPr>
          <w:color w:val="auto"/>
        </w:rPr>
        <w:t>18A-4-2</w:t>
      </w:r>
      <w:r w:rsidR="00971278" w:rsidRPr="00DC28FA">
        <w:rPr>
          <w:color w:val="auto"/>
        </w:rPr>
        <w:t xml:space="preserve"> of the Code of West Virginia, 1931, as amended, relating to </w:t>
      </w:r>
      <w:r w:rsidR="008D0D06" w:rsidRPr="00DC28FA">
        <w:rPr>
          <w:color w:val="auto"/>
        </w:rPr>
        <w:t xml:space="preserve">increasing the salary of teachers in West Virginia to the minimum amount of those with the equivalent of </w:t>
      </w:r>
      <w:r w:rsidR="00877BD1">
        <w:rPr>
          <w:color w:val="auto"/>
        </w:rPr>
        <w:t>eight</w:t>
      </w:r>
      <w:r w:rsidR="008D0D06" w:rsidRPr="00DC28FA">
        <w:rPr>
          <w:color w:val="auto"/>
        </w:rPr>
        <w:t xml:space="preserve"> years or more experience</w:t>
      </w:r>
      <w:r w:rsidR="00971278" w:rsidRPr="00DC28FA">
        <w:rPr>
          <w:color w:val="auto"/>
        </w:rPr>
        <w:t>.</w:t>
      </w:r>
    </w:p>
    <w:p w14:paraId="7CA38257" w14:textId="77777777" w:rsidR="00303684" w:rsidRPr="00DC28FA" w:rsidRDefault="00303684" w:rsidP="00F35C12">
      <w:pPr>
        <w:pStyle w:val="EnactingClause"/>
        <w:rPr>
          <w:color w:val="auto"/>
        </w:rPr>
        <w:sectPr w:rsidR="00303684" w:rsidRPr="00DC28FA" w:rsidSect="00C43F95">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DC28FA">
        <w:rPr>
          <w:color w:val="auto"/>
        </w:rPr>
        <w:t>Be it enacted by the Legislature of West Virginia:</w:t>
      </w:r>
    </w:p>
    <w:p w14:paraId="73921684" w14:textId="77777777" w:rsidR="008D0D06" w:rsidRPr="00DC28FA" w:rsidRDefault="008D0D06" w:rsidP="009B6EAD">
      <w:pPr>
        <w:pStyle w:val="ArticleHeading"/>
        <w:rPr>
          <w:color w:val="auto"/>
        </w:rPr>
        <w:sectPr w:rsidR="008D0D06" w:rsidRPr="00DC28FA" w:rsidSect="00C43F95">
          <w:type w:val="continuous"/>
          <w:pgSz w:w="12240" w:h="15840" w:code="1"/>
          <w:pgMar w:top="1440" w:right="1440" w:bottom="1440" w:left="1440" w:header="720" w:footer="720" w:gutter="0"/>
          <w:lnNumType w:countBy="1" w:restart="newSection"/>
          <w:cols w:space="720"/>
          <w:titlePg/>
          <w:docGrid w:linePitch="360"/>
        </w:sectPr>
      </w:pPr>
      <w:r w:rsidRPr="00DC28FA">
        <w:rPr>
          <w:color w:val="auto"/>
        </w:rPr>
        <w:t>ARTICLE 4. SALARIES, WAGES AND OTHER BENEFITS.</w:t>
      </w:r>
    </w:p>
    <w:p w14:paraId="7CE19148" w14:textId="77777777" w:rsidR="008D0D06" w:rsidRPr="00DC28FA" w:rsidRDefault="008D0D06" w:rsidP="00AC4A0B">
      <w:pPr>
        <w:pStyle w:val="SectionHeading"/>
        <w:rPr>
          <w:color w:val="auto"/>
        </w:rPr>
      </w:pPr>
      <w:r w:rsidRPr="00DC28FA">
        <w:rPr>
          <w:color w:val="auto"/>
        </w:rPr>
        <w:t>§18A-4-2. State minimum salaries for teachers.</w:t>
      </w:r>
    </w:p>
    <w:p w14:paraId="748F7ABA" w14:textId="77777777" w:rsidR="008D0D06" w:rsidRPr="00DC28FA" w:rsidRDefault="008D0D06" w:rsidP="00AC4A0B">
      <w:pPr>
        <w:pStyle w:val="SectionBody"/>
        <w:rPr>
          <w:color w:val="auto"/>
        </w:rPr>
        <w:sectPr w:rsidR="008D0D06" w:rsidRPr="00DC28FA" w:rsidSect="00C43F95">
          <w:type w:val="continuous"/>
          <w:pgSz w:w="12240" w:h="15840" w:code="1"/>
          <w:pgMar w:top="1440" w:right="1440" w:bottom="1440" w:left="1440" w:header="720" w:footer="720" w:gutter="0"/>
          <w:lnNumType w:countBy="1" w:restart="newSection"/>
          <w:cols w:space="720"/>
          <w:docGrid w:linePitch="360"/>
        </w:sectPr>
      </w:pPr>
    </w:p>
    <w:p w14:paraId="3F643046" w14:textId="656F661E" w:rsidR="008D0D06" w:rsidRPr="00DC28FA" w:rsidRDefault="008D0D06" w:rsidP="00AC4A0B">
      <w:pPr>
        <w:pStyle w:val="SectionBody"/>
        <w:rPr>
          <w:color w:val="auto"/>
        </w:rPr>
      </w:pPr>
      <w:r w:rsidRPr="00DC28FA">
        <w:rPr>
          <w:color w:val="auto"/>
        </w:rPr>
        <w:t xml:space="preserve">(a) For school year </w:t>
      </w:r>
      <w:r w:rsidRPr="00DC28FA">
        <w:rPr>
          <w:strike/>
          <w:color w:val="auto"/>
        </w:rPr>
        <w:t>2022-2023</w:t>
      </w:r>
      <w:r w:rsidRPr="00DC28FA">
        <w:rPr>
          <w:color w:val="auto"/>
        </w:rPr>
        <w:t xml:space="preserve"> </w:t>
      </w:r>
      <w:r w:rsidRPr="00DC28FA">
        <w:rPr>
          <w:color w:val="auto"/>
          <w:u w:val="single"/>
        </w:rPr>
        <w:t>2023-2024,</w:t>
      </w:r>
      <w:r w:rsidRPr="00DC28FA">
        <w:rPr>
          <w:color w:val="auto"/>
        </w:rPr>
        <w:t xml:space="preserve"> and continuing thereafter, each teacher shall receive the amount prescribed in the State Minimum Salary Schedule as set forth in this section, specific additional amounts prescribed in this section or article, and any county supplement in effect in a county pursuant to §18A-4-5a of this code during the contract year.</w:t>
      </w:r>
    </w:p>
    <w:p w14:paraId="019CCD44" w14:textId="77777777" w:rsidR="008D0D06" w:rsidRPr="00DC28FA" w:rsidRDefault="008D0D06" w:rsidP="00AC4A0B">
      <w:pPr>
        <w:pStyle w:val="SectionBody"/>
        <w:rPr>
          <w:color w:val="auto"/>
        </w:rPr>
      </w:pPr>
      <w:r w:rsidRPr="00DC28FA">
        <w:rPr>
          <w:rFonts w:eastAsia="Times New Roman"/>
          <w:color w:val="auto"/>
        </w:rPr>
        <w:t>STATE MINIMUM SALARY SCHEDULE</w:t>
      </w:r>
    </w:p>
    <w:tbl>
      <w:tblPr>
        <w:tblW w:w="9900" w:type="dxa"/>
        <w:tblInd w:w="-360" w:type="dxa"/>
        <w:tblLook w:val="04A0" w:firstRow="1" w:lastRow="0" w:firstColumn="1" w:lastColumn="0" w:noHBand="0" w:noVBand="1"/>
      </w:tblPr>
      <w:tblGrid>
        <w:gridCol w:w="808"/>
        <w:gridCol w:w="997"/>
        <w:gridCol w:w="889"/>
        <w:gridCol w:w="892"/>
        <w:gridCol w:w="892"/>
        <w:gridCol w:w="892"/>
        <w:gridCol w:w="892"/>
        <w:gridCol w:w="892"/>
        <w:gridCol w:w="892"/>
        <w:gridCol w:w="892"/>
        <w:gridCol w:w="962"/>
      </w:tblGrid>
      <w:tr w:rsidR="00DC28FA" w:rsidRPr="00DC28FA" w14:paraId="11110ABB" w14:textId="77777777" w:rsidTr="000F398A">
        <w:trPr>
          <w:trHeight w:val="432"/>
        </w:trPr>
        <w:tc>
          <w:tcPr>
            <w:tcW w:w="808" w:type="dxa"/>
            <w:tcBorders>
              <w:left w:val="nil"/>
              <w:bottom w:val="nil"/>
              <w:right w:val="nil"/>
            </w:tcBorders>
            <w:shd w:val="clear" w:color="auto" w:fill="auto"/>
            <w:noWrap/>
            <w:vAlign w:val="bottom"/>
          </w:tcPr>
          <w:p w14:paraId="777B6964" w14:textId="77777777" w:rsidR="008D0D06" w:rsidRPr="00DC28FA" w:rsidRDefault="008D0D06" w:rsidP="000F398A">
            <w:pPr>
              <w:spacing w:line="240" w:lineRule="auto"/>
              <w:jc w:val="center"/>
              <w:rPr>
                <w:rFonts w:eastAsia="Times New Roman" w:cs="Arial"/>
                <w:color w:val="auto"/>
              </w:rPr>
            </w:pPr>
            <w:r w:rsidRPr="00DC28FA">
              <w:rPr>
                <w:rFonts w:eastAsia="Times New Roman" w:cs="Arial"/>
                <w:color w:val="auto"/>
              </w:rPr>
              <w:t>Years</w:t>
            </w:r>
          </w:p>
          <w:p w14:paraId="54870A4E" w14:textId="77777777" w:rsidR="008D0D06" w:rsidRPr="00DC28FA" w:rsidRDefault="008D0D06" w:rsidP="000F398A">
            <w:pPr>
              <w:spacing w:line="240" w:lineRule="auto"/>
              <w:jc w:val="center"/>
              <w:rPr>
                <w:rFonts w:eastAsia="Times New Roman" w:cs="Arial"/>
                <w:color w:val="auto"/>
              </w:rPr>
            </w:pPr>
            <w:r w:rsidRPr="00DC28FA">
              <w:rPr>
                <w:rFonts w:eastAsia="Times New Roman" w:cs="Arial"/>
                <w:color w:val="auto"/>
              </w:rPr>
              <w:t>Exp</w:t>
            </w:r>
          </w:p>
        </w:tc>
        <w:tc>
          <w:tcPr>
            <w:tcW w:w="997" w:type="dxa"/>
            <w:tcBorders>
              <w:left w:val="nil"/>
              <w:bottom w:val="nil"/>
              <w:right w:val="nil"/>
            </w:tcBorders>
            <w:shd w:val="clear" w:color="auto" w:fill="auto"/>
            <w:noWrap/>
            <w:vAlign w:val="bottom"/>
          </w:tcPr>
          <w:p w14:paraId="5BA323C8" w14:textId="77777777" w:rsidR="008D0D06" w:rsidRPr="00DC28FA" w:rsidRDefault="008D0D06" w:rsidP="000F398A">
            <w:pPr>
              <w:spacing w:line="240" w:lineRule="auto"/>
              <w:jc w:val="center"/>
              <w:rPr>
                <w:rFonts w:eastAsia="Times New Roman" w:cs="Arial"/>
                <w:color w:val="auto"/>
              </w:rPr>
            </w:pPr>
            <w:r w:rsidRPr="00DC28FA">
              <w:rPr>
                <w:rFonts w:eastAsia="Times New Roman" w:cs="Arial"/>
                <w:color w:val="auto"/>
              </w:rPr>
              <w:t>4th Class</w:t>
            </w:r>
          </w:p>
        </w:tc>
        <w:tc>
          <w:tcPr>
            <w:tcW w:w="889" w:type="dxa"/>
            <w:tcBorders>
              <w:left w:val="nil"/>
              <w:bottom w:val="nil"/>
              <w:right w:val="nil"/>
            </w:tcBorders>
            <w:shd w:val="clear" w:color="auto" w:fill="auto"/>
            <w:noWrap/>
            <w:vAlign w:val="bottom"/>
          </w:tcPr>
          <w:p w14:paraId="1CA09A82" w14:textId="77777777" w:rsidR="008D0D06" w:rsidRPr="00DC28FA" w:rsidRDefault="008D0D06" w:rsidP="000F398A">
            <w:pPr>
              <w:spacing w:line="240" w:lineRule="auto"/>
              <w:jc w:val="center"/>
              <w:rPr>
                <w:rFonts w:eastAsia="Times New Roman" w:cs="Arial"/>
                <w:color w:val="auto"/>
              </w:rPr>
            </w:pPr>
            <w:r w:rsidRPr="00DC28FA">
              <w:rPr>
                <w:rFonts w:eastAsia="Times New Roman" w:cs="Arial"/>
                <w:color w:val="auto"/>
              </w:rPr>
              <w:t>3rd Class</w:t>
            </w:r>
          </w:p>
        </w:tc>
        <w:tc>
          <w:tcPr>
            <w:tcW w:w="892" w:type="dxa"/>
            <w:tcBorders>
              <w:left w:val="nil"/>
              <w:bottom w:val="nil"/>
              <w:right w:val="nil"/>
            </w:tcBorders>
            <w:shd w:val="clear" w:color="auto" w:fill="auto"/>
            <w:noWrap/>
            <w:vAlign w:val="bottom"/>
          </w:tcPr>
          <w:p w14:paraId="58542173" w14:textId="77777777" w:rsidR="008D0D06" w:rsidRPr="00DC28FA" w:rsidRDefault="008D0D06" w:rsidP="000F398A">
            <w:pPr>
              <w:spacing w:line="240" w:lineRule="auto"/>
              <w:jc w:val="center"/>
              <w:rPr>
                <w:rFonts w:eastAsia="Times New Roman" w:cs="Arial"/>
                <w:color w:val="auto"/>
              </w:rPr>
            </w:pPr>
            <w:r w:rsidRPr="00DC28FA">
              <w:rPr>
                <w:rFonts w:eastAsia="Times New Roman" w:cs="Arial"/>
                <w:color w:val="auto"/>
              </w:rPr>
              <w:t>2nd Class</w:t>
            </w:r>
          </w:p>
        </w:tc>
        <w:tc>
          <w:tcPr>
            <w:tcW w:w="892" w:type="dxa"/>
            <w:tcBorders>
              <w:left w:val="nil"/>
              <w:bottom w:val="nil"/>
              <w:right w:val="nil"/>
            </w:tcBorders>
            <w:shd w:val="clear" w:color="auto" w:fill="auto"/>
            <w:noWrap/>
            <w:vAlign w:val="bottom"/>
          </w:tcPr>
          <w:p w14:paraId="2E9429C5" w14:textId="77777777" w:rsidR="008D0D06" w:rsidRPr="00DC28FA" w:rsidRDefault="008D0D06" w:rsidP="000F398A">
            <w:pPr>
              <w:spacing w:line="240" w:lineRule="auto"/>
              <w:jc w:val="center"/>
              <w:rPr>
                <w:rFonts w:eastAsia="Times New Roman" w:cs="Arial"/>
                <w:color w:val="auto"/>
              </w:rPr>
            </w:pPr>
            <w:r w:rsidRPr="00DC28FA">
              <w:rPr>
                <w:rFonts w:eastAsia="Times New Roman" w:cs="Arial"/>
                <w:color w:val="auto"/>
              </w:rPr>
              <w:t>A.B.</w:t>
            </w:r>
          </w:p>
        </w:tc>
        <w:tc>
          <w:tcPr>
            <w:tcW w:w="892" w:type="dxa"/>
            <w:tcBorders>
              <w:left w:val="nil"/>
              <w:bottom w:val="nil"/>
              <w:right w:val="nil"/>
            </w:tcBorders>
            <w:shd w:val="clear" w:color="auto" w:fill="auto"/>
            <w:noWrap/>
            <w:vAlign w:val="bottom"/>
          </w:tcPr>
          <w:p w14:paraId="0513411D" w14:textId="77777777" w:rsidR="008D0D06" w:rsidRPr="00DC28FA" w:rsidRDefault="008D0D06" w:rsidP="000F398A">
            <w:pPr>
              <w:spacing w:line="240" w:lineRule="auto"/>
              <w:jc w:val="center"/>
              <w:rPr>
                <w:rFonts w:eastAsia="Times New Roman" w:cs="Arial"/>
                <w:color w:val="auto"/>
              </w:rPr>
            </w:pPr>
            <w:r w:rsidRPr="00DC28FA">
              <w:rPr>
                <w:rFonts w:eastAsia="Times New Roman" w:cs="Arial"/>
                <w:color w:val="auto"/>
              </w:rPr>
              <w:t>A.B. 15</w:t>
            </w:r>
          </w:p>
        </w:tc>
        <w:tc>
          <w:tcPr>
            <w:tcW w:w="892" w:type="dxa"/>
            <w:tcBorders>
              <w:left w:val="nil"/>
              <w:bottom w:val="nil"/>
              <w:right w:val="nil"/>
            </w:tcBorders>
            <w:shd w:val="clear" w:color="auto" w:fill="auto"/>
            <w:noWrap/>
            <w:vAlign w:val="bottom"/>
          </w:tcPr>
          <w:p w14:paraId="4EB5A125" w14:textId="77777777" w:rsidR="008D0D06" w:rsidRPr="00DC28FA" w:rsidRDefault="008D0D06" w:rsidP="000F398A">
            <w:pPr>
              <w:spacing w:line="240" w:lineRule="auto"/>
              <w:jc w:val="center"/>
              <w:rPr>
                <w:rFonts w:eastAsia="Times New Roman" w:cs="Arial"/>
                <w:color w:val="auto"/>
              </w:rPr>
            </w:pPr>
            <w:r w:rsidRPr="00DC28FA">
              <w:rPr>
                <w:rFonts w:eastAsia="Times New Roman" w:cs="Arial"/>
                <w:color w:val="auto"/>
              </w:rPr>
              <w:t>M.A.</w:t>
            </w:r>
          </w:p>
        </w:tc>
        <w:tc>
          <w:tcPr>
            <w:tcW w:w="892" w:type="dxa"/>
            <w:tcBorders>
              <w:left w:val="nil"/>
              <w:bottom w:val="nil"/>
              <w:right w:val="nil"/>
            </w:tcBorders>
            <w:shd w:val="clear" w:color="auto" w:fill="auto"/>
            <w:noWrap/>
            <w:vAlign w:val="bottom"/>
          </w:tcPr>
          <w:p w14:paraId="28F3D758" w14:textId="77777777" w:rsidR="008D0D06" w:rsidRPr="00DC28FA" w:rsidRDefault="008D0D06" w:rsidP="000F398A">
            <w:pPr>
              <w:spacing w:line="240" w:lineRule="auto"/>
              <w:jc w:val="center"/>
              <w:rPr>
                <w:rFonts w:eastAsia="Times New Roman" w:cs="Arial"/>
                <w:color w:val="auto"/>
              </w:rPr>
            </w:pPr>
            <w:r w:rsidRPr="00DC28FA">
              <w:rPr>
                <w:rFonts w:eastAsia="Times New Roman" w:cs="Arial"/>
                <w:color w:val="auto"/>
              </w:rPr>
              <w:t>M.A.</w:t>
            </w:r>
          </w:p>
          <w:p w14:paraId="2D9908B6" w14:textId="77777777" w:rsidR="008D0D06" w:rsidRPr="00DC28FA" w:rsidRDefault="008D0D06" w:rsidP="000F398A">
            <w:pPr>
              <w:spacing w:line="240" w:lineRule="auto"/>
              <w:jc w:val="center"/>
              <w:rPr>
                <w:rFonts w:eastAsia="Times New Roman" w:cs="Arial"/>
                <w:color w:val="auto"/>
              </w:rPr>
            </w:pPr>
            <w:r w:rsidRPr="00DC28FA">
              <w:rPr>
                <w:rFonts w:eastAsia="Times New Roman" w:cs="Arial"/>
                <w:color w:val="auto"/>
              </w:rPr>
              <w:t>15</w:t>
            </w:r>
          </w:p>
        </w:tc>
        <w:tc>
          <w:tcPr>
            <w:tcW w:w="892" w:type="dxa"/>
            <w:tcBorders>
              <w:left w:val="nil"/>
              <w:bottom w:val="nil"/>
              <w:right w:val="nil"/>
            </w:tcBorders>
            <w:shd w:val="clear" w:color="auto" w:fill="auto"/>
            <w:noWrap/>
            <w:vAlign w:val="bottom"/>
          </w:tcPr>
          <w:p w14:paraId="62EFFB5E" w14:textId="77777777" w:rsidR="008D0D06" w:rsidRPr="00DC28FA" w:rsidRDefault="008D0D06" w:rsidP="000F398A">
            <w:pPr>
              <w:spacing w:line="240" w:lineRule="auto"/>
              <w:jc w:val="center"/>
              <w:rPr>
                <w:rFonts w:eastAsia="Times New Roman" w:cs="Arial"/>
                <w:color w:val="auto"/>
              </w:rPr>
            </w:pPr>
            <w:r w:rsidRPr="00DC28FA">
              <w:rPr>
                <w:rFonts w:eastAsia="Times New Roman" w:cs="Arial"/>
                <w:color w:val="auto"/>
              </w:rPr>
              <w:t>M.A.</w:t>
            </w:r>
          </w:p>
          <w:p w14:paraId="2B8B2967" w14:textId="77777777" w:rsidR="008D0D06" w:rsidRPr="00DC28FA" w:rsidRDefault="008D0D06" w:rsidP="000F398A">
            <w:pPr>
              <w:spacing w:line="240" w:lineRule="auto"/>
              <w:jc w:val="center"/>
              <w:rPr>
                <w:rFonts w:eastAsia="Times New Roman" w:cs="Arial"/>
                <w:color w:val="auto"/>
              </w:rPr>
            </w:pPr>
            <w:r w:rsidRPr="00DC28FA">
              <w:rPr>
                <w:rFonts w:eastAsia="Times New Roman" w:cs="Arial"/>
                <w:color w:val="auto"/>
              </w:rPr>
              <w:t>30</w:t>
            </w:r>
          </w:p>
        </w:tc>
        <w:tc>
          <w:tcPr>
            <w:tcW w:w="892" w:type="dxa"/>
            <w:tcBorders>
              <w:left w:val="nil"/>
              <w:bottom w:val="nil"/>
              <w:right w:val="nil"/>
            </w:tcBorders>
            <w:shd w:val="clear" w:color="auto" w:fill="auto"/>
            <w:noWrap/>
            <w:vAlign w:val="bottom"/>
          </w:tcPr>
          <w:p w14:paraId="14C02F9C" w14:textId="77777777" w:rsidR="008D0D06" w:rsidRPr="00DC28FA" w:rsidRDefault="008D0D06" w:rsidP="000F398A">
            <w:pPr>
              <w:spacing w:line="240" w:lineRule="auto"/>
              <w:jc w:val="center"/>
              <w:rPr>
                <w:rFonts w:eastAsia="Times New Roman" w:cs="Arial"/>
                <w:color w:val="auto"/>
              </w:rPr>
            </w:pPr>
            <w:r w:rsidRPr="00DC28FA">
              <w:rPr>
                <w:rFonts w:eastAsia="Times New Roman" w:cs="Arial"/>
                <w:color w:val="auto"/>
              </w:rPr>
              <w:t>M.A.</w:t>
            </w:r>
          </w:p>
        </w:tc>
        <w:tc>
          <w:tcPr>
            <w:tcW w:w="962" w:type="dxa"/>
            <w:tcBorders>
              <w:left w:val="nil"/>
              <w:bottom w:val="nil"/>
              <w:right w:val="nil"/>
            </w:tcBorders>
            <w:shd w:val="clear" w:color="auto" w:fill="auto"/>
            <w:noWrap/>
            <w:vAlign w:val="bottom"/>
          </w:tcPr>
          <w:p w14:paraId="2BEF2952" w14:textId="77777777" w:rsidR="008D0D06" w:rsidRPr="00DC28FA" w:rsidRDefault="008D0D06" w:rsidP="000F398A">
            <w:pPr>
              <w:spacing w:line="240" w:lineRule="auto"/>
              <w:jc w:val="center"/>
              <w:rPr>
                <w:rFonts w:eastAsia="Times New Roman" w:cs="Arial"/>
                <w:color w:val="auto"/>
              </w:rPr>
            </w:pPr>
            <w:r w:rsidRPr="00DC28FA">
              <w:rPr>
                <w:rFonts w:eastAsia="Times New Roman" w:cs="Arial"/>
                <w:color w:val="auto"/>
              </w:rPr>
              <w:t>Doc-torate</w:t>
            </w:r>
          </w:p>
        </w:tc>
      </w:tr>
      <w:tr w:rsidR="00DC28FA" w:rsidRPr="00DC28FA" w14:paraId="09D3E333" w14:textId="77777777" w:rsidTr="000F398A">
        <w:trPr>
          <w:trHeight w:val="432"/>
        </w:trPr>
        <w:tc>
          <w:tcPr>
            <w:tcW w:w="808" w:type="dxa"/>
            <w:tcBorders>
              <w:left w:val="nil"/>
              <w:bottom w:val="nil"/>
              <w:right w:val="nil"/>
            </w:tcBorders>
            <w:shd w:val="clear" w:color="auto" w:fill="auto"/>
            <w:noWrap/>
            <w:vAlign w:val="bottom"/>
            <w:hideMark/>
          </w:tcPr>
          <w:p w14:paraId="55D5568A" w14:textId="77777777" w:rsidR="008D0D06" w:rsidRPr="00DC28FA" w:rsidRDefault="008D0D06" w:rsidP="001F1ED9">
            <w:pPr>
              <w:spacing w:line="240" w:lineRule="auto"/>
              <w:jc w:val="right"/>
              <w:rPr>
                <w:rFonts w:eastAsia="Times New Roman" w:cs="Arial"/>
                <w:strike/>
                <w:color w:val="auto"/>
              </w:rPr>
            </w:pPr>
            <w:r w:rsidRPr="00DC28FA">
              <w:rPr>
                <w:rFonts w:eastAsia="Times New Roman" w:cs="Arial"/>
                <w:strike/>
                <w:color w:val="auto"/>
              </w:rPr>
              <w:t>0</w:t>
            </w:r>
          </w:p>
        </w:tc>
        <w:tc>
          <w:tcPr>
            <w:tcW w:w="997" w:type="dxa"/>
            <w:tcBorders>
              <w:left w:val="nil"/>
              <w:bottom w:val="nil"/>
              <w:right w:val="nil"/>
            </w:tcBorders>
            <w:shd w:val="clear" w:color="auto" w:fill="auto"/>
            <w:noWrap/>
            <w:vAlign w:val="bottom"/>
            <w:hideMark/>
          </w:tcPr>
          <w:p w14:paraId="7465C538" w14:textId="0D69C39B" w:rsidR="008D0D06" w:rsidRPr="00DC28FA" w:rsidRDefault="008D0D06" w:rsidP="001F1ED9">
            <w:pPr>
              <w:spacing w:line="240" w:lineRule="auto"/>
              <w:jc w:val="right"/>
              <w:rPr>
                <w:rFonts w:eastAsia="Times New Roman" w:cs="Arial"/>
                <w:strike/>
                <w:color w:val="auto"/>
              </w:rPr>
            </w:pPr>
            <w:r w:rsidRPr="00DC28FA">
              <w:rPr>
                <w:rFonts w:eastAsia="Times New Roman" w:cs="Arial"/>
                <w:strike/>
                <w:color w:val="auto"/>
              </w:rPr>
              <w:t xml:space="preserve">34,297  </w:t>
            </w:r>
          </w:p>
        </w:tc>
        <w:tc>
          <w:tcPr>
            <w:tcW w:w="889" w:type="dxa"/>
            <w:tcBorders>
              <w:left w:val="nil"/>
              <w:bottom w:val="nil"/>
              <w:right w:val="nil"/>
            </w:tcBorders>
            <w:shd w:val="clear" w:color="auto" w:fill="auto"/>
            <w:noWrap/>
            <w:vAlign w:val="bottom"/>
            <w:hideMark/>
          </w:tcPr>
          <w:p w14:paraId="7F4BF46B" w14:textId="77777777" w:rsidR="008D0D06" w:rsidRPr="00DC28FA" w:rsidRDefault="008D0D06" w:rsidP="001F1ED9">
            <w:pPr>
              <w:spacing w:line="240" w:lineRule="auto"/>
              <w:jc w:val="right"/>
              <w:rPr>
                <w:rFonts w:eastAsia="Times New Roman" w:cs="Arial"/>
                <w:strike/>
                <w:color w:val="auto"/>
              </w:rPr>
            </w:pPr>
            <w:r w:rsidRPr="00DC28FA">
              <w:rPr>
                <w:rFonts w:eastAsia="Times New Roman" w:cs="Arial"/>
                <w:strike/>
                <w:color w:val="auto"/>
              </w:rPr>
              <w:t>34,986</w:t>
            </w:r>
          </w:p>
        </w:tc>
        <w:tc>
          <w:tcPr>
            <w:tcW w:w="892" w:type="dxa"/>
            <w:tcBorders>
              <w:left w:val="nil"/>
              <w:bottom w:val="nil"/>
              <w:right w:val="nil"/>
            </w:tcBorders>
            <w:shd w:val="clear" w:color="auto" w:fill="auto"/>
            <w:noWrap/>
            <w:vAlign w:val="bottom"/>
            <w:hideMark/>
          </w:tcPr>
          <w:p w14:paraId="1FECAF79" w14:textId="77777777" w:rsidR="008D0D06" w:rsidRPr="00DC28FA" w:rsidRDefault="008D0D06" w:rsidP="001F1ED9">
            <w:pPr>
              <w:spacing w:line="240" w:lineRule="auto"/>
              <w:jc w:val="right"/>
              <w:rPr>
                <w:rFonts w:eastAsia="Times New Roman" w:cs="Arial"/>
                <w:strike/>
                <w:color w:val="auto"/>
              </w:rPr>
            </w:pPr>
            <w:r w:rsidRPr="00DC28FA">
              <w:rPr>
                <w:rFonts w:eastAsia="Times New Roman" w:cs="Arial"/>
                <w:strike/>
                <w:color w:val="auto"/>
              </w:rPr>
              <w:t>35,252</w:t>
            </w:r>
          </w:p>
        </w:tc>
        <w:tc>
          <w:tcPr>
            <w:tcW w:w="892" w:type="dxa"/>
            <w:tcBorders>
              <w:left w:val="nil"/>
              <w:bottom w:val="nil"/>
              <w:right w:val="nil"/>
            </w:tcBorders>
            <w:shd w:val="clear" w:color="auto" w:fill="auto"/>
            <w:noWrap/>
            <w:vAlign w:val="bottom"/>
            <w:hideMark/>
          </w:tcPr>
          <w:p w14:paraId="56147F82" w14:textId="77777777" w:rsidR="008D0D06" w:rsidRPr="00DC28FA" w:rsidRDefault="008D0D06" w:rsidP="001F1ED9">
            <w:pPr>
              <w:spacing w:line="240" w:lineRule="auto"/>
              <w:jc w:val="right"/>
              <w:rPr>
                <w:rFonts w:eastAsia="Times New Roman" w:cs="Arial"/>
                <w:strike/>
                <w:color w:val="auto"/>
              </w:rPr>
            </w:pPr>
            <w:r w:rsidRPr="00DC28FA">
              <w:rPr>
                <w:rFonts w:eastAsia="Times New Roman" w:cs="Arial"/>
                <w:strike/>
                <w:color w:val="auto"/>
              </w:rPr>
              <w:t>36,695</w:t>
            </w:r>
          </w:p>
        </w:tc>
        <w:tc>
          <w:tcPr>
            <w:tcW w:w="892" w:type="dxa"/>
            <w:tcBorders>
              <w:left w:val="nil"/>
              <w:bottom w:val="nil"/>
              <w:right w:val="nil"/>
            </w:tcBorders>
            <w:shd w:val="clear" w:color="auto" w:fill="auto"/>
            <w:noWrap/>
            <w:vAlign w:val="bottom"/>
            <w:hideMark/>
          </w:tcPr>
          <w:p w14:paraId="6B6C9429" w14:textId="77777777" w:rsidR="008D0D06" w:rsidRPr="00DC28FA" w:rsidRDefault="008D0D06" w:rsidP="001F1ED9">
            <w:pPr>
              <w:spacing w:line="240" w:lineRule="auto"/>
              <w:jc w:val="right"/>
              <w:rPr>
                <w:rFonts w:eastAsia="Times New Roman" w:cs="Arial"/>
                <w:strike/>
                <w:color w:val="auto"/>
              </w:rPr>
            </w:pPr>
            <w:r w:rsidRPr="00DC28FA">
              <w:rPr>
                <w:rFonts w:eastAsia="Times New Roman" w:cs="Arial"/>
                <w:strike/>
                <w:color w:val="auto"/>
              </w:rPr>
              <w:t>37,456</w:t>
            </w:r>
          </w:p>
        </w:tc>
        <w:tc>
          <w:tcPr>
            <w:tcW w:w="892" w:type="dxa"/>
            <w:tcBorders>
              <w:left w:val="nil"/>
              <w:bottom w:val="nil"/>
              <w:right w:val="nil"/>
            </w:tcBorders>
            <w:shd w:val="clear" w:color="auto" w:fill="auto"/>
            <w:noWrap/>
            <w:vAlign w:val="bottom"/>
            <w:hideMark/>
          </w:tcPr>
          <w:p w14:paraId="3F7CE55A" w14:textId="77777777" w:rsidR="008D0D06" w:rsidRPr="00DC28FA" w:rsidRDefault="008D0D06" w:rsidP="001F1ED9">
            <w:pPr>
              <w:spacing w:line="240" w:lineRule="auto"/>
              <w:jc w:val="right"/>
              <w:rPr>
                <w:rFonts w:eastAsia="Times New Roman" w:cs="Arial"/>
                <w:strike/>
                <w:color w:val="auto"/>
              </w:rPr>
            </w:pPr>
            <w:r w:rsidRPr="00DC28FA">
              <w:rPr>
                <w:rFonts w:eastAsia="Times New Roman" w:cs="Arial"/>
                <w:strike/>
                <w:color w:val="auto"/>
              </w:rPr>
              <w:t>39,223</w:t>
            </w:r>
          </w:p>
        </w:tc>
        <w:tc>
          <w:tcPr>
            <w:tcW w:w="892" w:type="dxa"/>
            <w:tcBorders>
              <w:left w:val="nil"/>
              <w:bottom w:val="nil"/>
              <w:right w:val="nil"/>
            </w:tcBorders>
            <w:shd w:val="clear" w:color="auto" w:fill="auto"/>
            <w:noWrap/>
            <w:vAlign w:val="bottom"/>
            <w:hideMark/>
          </w:tcPr>
          <w:p w14:paraId="35777C4C" w14:textId="77777777" w:rsidR="008D0D06" w:rsidRPr="00DC28FA" w:rsidRDefault="008D0D06" w:rsidP="001F1ED9">
            <w:pPr>
              <w:spacing w:line="240" w:lineRule="auto"/>
              <w:jc w:val="right"/>
              <w:rPr>
                <w:rFonts w:eastAsia="Times New Roman" w:cs="Arial"/>
                <w:strike/>
                <w:color w:val="auto"/>
              </w:rPr>
            </w:pPr>
            <w:r w:rsidRPr="00DC28FA">
              <w:rPr>
                <w:rFonts w:eastAsia="Times New Roman" w:cs="Arial"/>
                <w:strike/>
                <w:color w:val="auto"/>
              </w:rPr>
              <w:t>39,984</w:t>
            </w:r>
          </w:p>
        </w:tc>
        <w:tc>
          <w:tcPr>
            <w:tcW w:w="892" w:type="dxa"/>
            <w:tcBorders>
              <w:left w:val="nil"/>
              <w:bottom w:val="nil"/>
              <w:right w:val="nil"/>
            </w:tcBorders>
            <w:shd w:val="clear" w:color="auto" w:fill="auto"/>
            <w:noWrap/>
            <w:vAlign w:val="bottom"/>
            <w:hideMark/>
          </w:tcPr>
          <w:p w14:paraId="43E837D7" w14:textId="77777777" w:rsidR="008D0D06" w:rsidRPr="00DC28FA" w:rsidRDefault="008D0D06" w:rsidP="001F1ED9">
            <w:pPr>
              <w:spacing w:line="240" w:lineRule="auto"/>
              <w:jc w:val="right"/>
              <w:rPr>
                <w:rFonts w:eastAsia="Times New Roman" w:cs="Arial"/>
                <w:strike/>
                <w:color w:val="auto"/>
              </w:rPr>
            </w:pPr>
            <w:r w:rsidRPr="00DC28FA">
              <w:rPr>
                <w:rFonts w:eastAsia="Times New Roman" w:cs="Arial"/>
                <w:strike/>
                <w:color w:val="auto"/>
              </w:rPr>
              <w:t>40,745</w:t>
            </w:r>
          </w:p>
        </w:tc>
        <w:tc>
          <w:tcPr>
            <w:tcW w:w="892" w:type="dxa"/>
            <w:tcBorders>
              <w:left w:val="nil"/>
              <w:bottom w:val="nil"/>
              <w:right w:val="nil"/>
            </w:tcBorders>
            <w:shd w:val="clear" w:color="auto" w:fill="auto"/>
            <w:noWrap/>
            <w:vAlign w:val="bottom"/>
            <w:hideMark/>
          </w:tcPr>
          <w:p w14:paraId="3EB310D7" w14:textId="77777777" w:rsidR="008D0D06" w:rsidRPr="00DC28FA" w:rsidRDefault="008D0D06" w:rsidP="001F1ED9">
            <w:pPr>
              <w:spacing w:line="240" w:lineRule="auto"/>
              <w:jc w:val="right"/>
              <w:rPr>
                <w:rFonts w:eastAsia="Times New Roman" w:cs="Arial"/>
                <w:strike/>
                <w:color w:val="auto"/>
              </w:rPr>
            </w:pPr>
            <w:r w:rsidRPr="00DC28FA">
              <w:rPr>
                <w:rFonts w:eastAsia="Times New Roman" w:cs="Arial"/>
                <w:strike/>
                <w:color w:val="auto"/>
              </w:rPr>
              <w:t>41,506</w:t>
            </w:r>
          </w:p>
        </w:tc>
        <w:tc>
          <w:tcPr>
            <w:tcW w:w="962" w:type="dxa"/>
            <w:tcBorders>
              <w:left w:val="nil"/>
              <w:bottom w:val="nil"/>
              <w:right w:val="nil"/>
            </w:tcBorders>
            <w:shd w:val="clear" w:color="auto" w:fill="auto"/>
            <w:noWrap/>
            <w:vAlign w:val="bottom"/>
            <w:hideMark/>
          </w:tcPr>
          <w:p w14:paraId="7699EADC" w14:textId="77777777" w:rsidR="008D0D06" w:rsidRPr="00DC28FA" w:rsidRDefault="008D0D06" w:rsidP="001F1ED9">
            <w:pPr>
              <w:spacing w:line="240" w:lineRule="auto"/>
              <w:jc w:val="right"/>
              <w:rPr>
                <w:rFonts w:eastAsia="Times New Roman" w:cs="Arial"/>
                <w:strike/>
                <w:color w:val="auto"/>
              </w:rPr>
            </w:pPr>
            <w:r w:rsidRPr="00DC28FA">
              <w:rPr>
                <w:rFonts w:eastAsia="Times New Roman" w:cs="Arial"/>
                <w:strike/>
                <w:color w:val="auto"/>
              </w:rPr>
              <w:t>42,541</w:t>
            </w:r>
          </w:p>
        </w:tc>
      </w:tr>
      <w:tr w:rsidR="00DC28FA" w:rsidRPr="00DC28FA" w14:paraId="37FAA6B5" w14:textId="77777777" w:rsidTr="000F398A">
        <w:trPr>
          <w:trHeight w:val="432"/>
        </w:trPr>
        <w:tc>
          <w:tcPr>
            <w:tcW w:w="808" w:type="dxa"/>
            <w:tcBorders>
              <w:top w:val="nil"/>
              <w:left w:val="nil"/>
              <w:bottom w:val="nil"/>
              <w:right w:val="nil"/>
            </w:tcBorders>
            <w:shd w:val="clear" w:color="auto" w:fill="auto"/>
            <w:noWrap/>
            <w:vAlign w:val="bottom"/>
            <w:hideMark/>
          </w:tcPr>
          <w:p w14:paraId="20BFD6F3" w14:textId="77777777" w:rsidR="008D0D06" w:rsidRPr="00DC28FA" w:rsidRDefault="008D0D06" w:rsidP="001F1ED9">
            <w:pPr>
              <w:spacing w:line="240" w:lineRule="auto"/>
              <w:jc w:val="right"/>
              <w:rPr>
                <w:rFonts w:eastAsia="Times New Roman" w:cs="Arial"/>
                <w:strike/>
                <w:color w:val="auto"/>
              </w:rPr>
            </w:pPr>
            <w:r w:rsidRPr="00DC28FA">
              <w:rPr>
                <w:rFonts w:eastAsia="Times New Roman" w:cs="Arial"/>
                <w:strike/>
                <w:color w:val="auto"/>
              </w:rPr>
              <w:t>1</w:t>
            </w:r>
          </w:p>
        </w:tc>
        <w:tc>
          <w:tcPr>
            <w:tcW w:w="997" w:type="dxa"/>
            <w:tcBorders>
              <w:top w:val="nil"/>
              <w:left w:val="nil"/>
              <w:bottom w:val="nil"/>
              <w:right w:val="nil"/>
            </w:tcBorders>
            <w:shd w:val="clear" w:color="auto" w:fill="auto"/>
            <w:noWrap/>
            <w:vAlign w:val="bottom"/>
            <w:hideMark/>
          </w:tcPr>
          <w:p w14:paraId="7AA5DD53" w14:textId="77777777" w:rsidR="008D0D06" w:rsidRPr="00DC28FA" w:rsidRDefault="008D0D06" w:rsidP="001F1ED9">
            <w:pPr>
              <w:spacing w:line="240" w:lineRule="auto"/>
              <w:jc w:val="right"/>
              <w:rPr>
                <w:rFonts w:eastAsia="Times New Roman" w:cs="Arial"/>
                <w:strike/>
                <w:color w:val="auto"/>
              </w:rPr>
            </w:pPr>
            <w:r w:rsidRPr="00DC28FA">
              <w:rPr>
                <w:rFonts w:eastAsia="Times New Roman" w:cs="Arial"/>
                <w:strike/>
                <w:color w:val="auto"/>
              </w:rPr>
              <w:t>34,625</w:t>
            </w:r>
          </w:p>
        </w:tc>
        <w:tc>
          <w:tcPr>
            <w:tcW w:w="889" w:type="dxa"/>
            <w:tcBorders>
              <w:top w:val="nil"/>
              <w:left w:val="nil"/>
              <w:bottom w:val="nil"/>
              <w:right w:val="nil"/>
            </w:tcBorders>
            <w:shd w:val="clear" w:color="auto" w:fill="auto"/>
            <w:noWrap/>
            <w:vAlign w:val="bottom"/>
            <w:hideMark/>
          </w:tcPr>
          <w:p w14:paraId="4828AA12" w14:textId="77777777" w:rsidR="008D0D06" w:rsidRPr="00DC28FA" w:rsidRDefault="008D0D06" w:rsidP="001F1ED9">
            <w:pPr>
              <w:spacing w:line="240" w:lineRule="auto"/>
              <w:jc w:val="right"/>
              <w:rPr>
                <w:rFonts w:eastAsia="Times New Roman" w:cs="Arial"/>
                <w:strike/>
                <w:color w:val="auto"/>
              </w:rPr>
            </w:pPr>
            <w:r w:rsidRPr="00DC28FA">
              <w:rPr>
                <w:rFonts w:eastAsia="Times New Roman" w:cs="Arial"/>
                <w:strike/>
                <w:color w:val="auto"/>
              </w:rPr>
              <w:t>35,314</w:t>
            </w:r>
          </w:p>
        </w:tc>
        <w:tc>
          <w:tcPr>
            <w:tcW w:w="892" w:type="dxa"/>
            <w:tcBorders>
              <w:top w:val="nil"/>
              <w:left w:val="nil"/>
              <w:bottom w:val="nil"/>
              <w:right w:val="nil"/>
            </w:tcBorders>
            <w:shd w:val="clear" w:color="auto" w:fill="auto"/>
            <w:noWrap/>
            <w:vAlign w:val="bottom"/>
            <w:hideMark/>
          </w:tcPr>
          <w:p w14:paraId="5B114430" w14:textId="77777777" w:rsidR="008D0D06" w:rsidRPr="00DC28FA" w:rsidRDefault="008D0D06" w:rsidP="001F1ED9">
            <w:pPr>
              <w:spacing w:line="240" w:lineRule="auto"/>
              <w:jc w:val="right"/>
              <w:rPr>
                <w:rFonts w:eastAsia="Times New Roman" w:cs="Arial"/>
                <w:strike/>
                <w:color w:val="auto"/>
              </w:rPr>
            </w:pPr>
            <w:r w:rsidRPr="00DC28FA">
              <w:rPr>
                <w:rFonts w:eastAsia="Times New Roman" w:cs="Arial"/>
                <w:strike/>
                <w:color w:val="auto"/>
              </w:rPr>
              <w:t>35,580</w:t>
            </w:r>
          </w:p>
        </w:tc>
        <w:tc>
          <w:tcPr>
            <w:tcW w:w="892" w:type="dxa"/>
            <w:tcBorders>
              <w:top w:val="nil"/>
              <w:left w:val="nil"/>
              <w:bottom w:val="nil"/>
              <w:right w:val="nil"/>
            </w:tcBorders>
            <w:shd w:val="clear" w:color="auto" w:fill="auto"/>
            <w:noWrap/>
            <w:vAlign w:val="bottom"/>
            <w:hideMark/>
          </w:tcPr>
          <w:p w14:paraId="4071C280" w14:textId="77777777" w:rsidR="008D0D06" w:rsidRPr="00DC28FA" w:rsidRDefault="008D0D06" w:rsidP="001F1ED9">
            <w:pPr>
              <w:spacing w:line="240" w:lineRule="auto"/>
              <w:jc w:val="right"/>
              <w:rPr>
                <w:rFonts w:eastAsia="Times New Roman" w:cs="Arial"/>
                <w:strike/>
                <w:color w:val="auto"/>
              </w:rPr>
            </w:pPr>
            <w:r w:rsidRPr="00DC28FA">
              <w:rPr>
                <w:rFonts w:eastAsia="Times New Roman" w:cs="Arial"/>
                <w:strike/>
                <w:color w:val="auto"/>
              </w:rPr>
              <w:t>37,213</w:t>
            </w:r>
          </w:p>
        </w:tc>
        <w:tc>
          <w:tcPr>
            <w:tcW w:w="892" w:type="dxa"/>
            <w:tcBorders>
              <w:top w:val="nil"/>
              <w:left w:val="nil"/>
              <w:bottom w:val="nil"/>
              <w:right w:val="nil"/>
            </w:tcBorders>
            <w:shd w:val="clear" w:color="auto" w:fill="auto"/>
            <w:noWrap/>
            <w:vAlign w:val="bottom"/>
            <w:hideMark/>
          </w:tcPr>
          <w:p w14:paraId="673F72E7" w14:textId="77777777" w:rsidR="008D0D06" w:rsidRPr="00DC28FA" w:rsidRDefault="008D0D06" w:rsidP="001F1ED9">
            <w:pPr>
              <w:spacing w:line="240" w:lineRule="auto"/>
              <w:jc w:val="right"/>
              <w:rPr>
                <w:rFonts w:eastAsia="Times New Roman" w:cs="Arial"/>
                <w:strike/>
                <w:color w:val="auto"/>
              </w:rPr>
            </w:pPr>
            <w:r w:rsidRPr="00DC28FA">
              <w:rPr>
                <w:rFonts w:eastAsia="Times New Roman" w:cs="Arial"/>
                <w:strike/>
                <w:color w:val="auto"/>
              </w:rPr>
              <w:t>37,974</w:t>
            </w:r>
          </w:p>
        </w:tc>
        <w:tc>
          <w:tcPr>
            <w:tcW w:w="892" w:type="dxa"/>
            <w:tcBorders>
              <w:top w:val="nil"/>
              <w:left w:val="nil"/>
              <w:bottom w:val="nil"/>
              <w:right w:val="nil"/>
            </w:tcBorders>
            <w:shd w:val="clear" w:color="auto" w:fill="auto"/>
            <w:noWrap/>
            <w:vAlign w:val="bottom"/>
            <w:hideMark/>
          </w:tcPr>
          <w:p w14:paraId="0827EFEC" w14:textId="77777777" w:rsidR="008D0D06" w:rsidRPr="00DC28FA" w:rsidRDefault="008D0D06" w:rsidP="001F1ED9">
            <w:pPr>
              <w:spacing w:line="240" w:lineRule="auto"/>
              <w:jc w:val="right"/>
              <w:rPr>
                <w:rFonts w:eastAsia="Times New Roman" w:cs="Arial"/>
                <w:strike/>
                <w:color w:val="auto"/>
              </w:rPr>
            </w:pPr>
            <w:r w:rsidRPr="00DC28FA">
              <w:rPr>
                <w:rFonts w:eastAsia="Times New Roman" w:cs="Arial"/>
                <w:strike/>
                <w:color w:val="auto"/>
              </w:rPr>
              <w:t>39,742</w:t>
            </w:r>
          </w:p>
        </w:tc>
        <w:tc>
          <w:tcPr>
            <w:tcW w:w="892" w:type="dxa"/>
            <w:tcBorders>
              <w:top w:val="nil"/>
              <w:left w:val="nil"/>
              <w:bottom w:val="nil"/>
              <w:right w:val="nil"/>
            </w:tcBorders>
            <w:shd w:val="clear" w:color="auto" w:fill="auto"/>
            <w:noWrap/>
            <w:vAlign w:val="bottom"/>
            <w:hideMark/>
          </w:tcPr>
          <w:p w14:paraId="7F2BE8B4" w14:textId="77777777" w:rsidR="008D0D06" w:rsidRPr="00DC28FA" w:rsidRDefault="008D0D06" w:rsidP="001F1ED9">
            <w:pPr>
              <w:spacing w:line="240" w:lineRule="auto"/>
              <w:jc w:val="right"/>
              <w:rPr>
                <w:rFonts w:eastAsia="Times New Roman" w:cs="Arial"/>
                <w:strike/>
                <w:color w:val="auto"/>
              </w:rPr>
            </w:pPr>
            <w:r w:rsidRPr="00DC28FA">
              <w:rPr>
                <w:rFonts w:eastAsia="Times New Roman" w:cs="Arial"/>
                <w:strike/>
                <w:color w:val="auto"/>
              </w:rPr>
              <w:t>40,503</w:t>
            </w:r>
          </w:p>
        </w:tc>
        <w:tc>
          <w:tcPr>
            <w:tcW w:w="892" w:type="dxa"/>
            <w:tcBorders>
              <w:top w:val="nil"/>
              <w:left w:val="nil"/>
              <w:bottom w:val="nil"/>
              <w:right w:val="nil"/>
            </w:tcBorders>
            <w:shd w:val="clear" w:color="auto" w:fill="auto"/>
            <w:noWrap/>
            <w:vAlign w:val="bottom"/>
            <w:hideMark/>
          </w:tcPr>
          <w:p w14:paraId="528B3587" w14:textId="77777777" w:rsidR="008D0D06" w:rsidRPr="00DC28FA" w:rsidRDefault="008D0D06" w:rsidP="001F1ED9">
            <w:pPr>
              <w:spacing w:line="240" w:lineRule="auto"/>
              <w:jc w:val="right"/>
              <w:rPr>
                <w:rFonts w:eastAsia="Times New Roman" w:cs="Arial"/>
                <w:strike/>
                <w:color w:val="auto"/>
              </w:rPr>
            </w:pPr>
            <w:r w:rsidRPr="00DC28FA">
              <w:rPr>
                <w:rFonts w:eastAsia="Times New Roman" w:cs="Arial"/>
                <w:strike/>
                <w:color w:val="auto"/>
              </w:rPr>
              <w:t>41,263</w:t>
            </w:r>
          </w:p>
        </w:tc>
        <w:tc>
          <w:tcPr>
            <w:tcW w:w="892" w:type="dxa"/>
            <w:tcBorders>
              <w:top w:val="nil"/>
              <w:left w:val="nil"/>
              <w:bottom w:val="nil"/>
              <w:right w:val="nil"/>
            </w:tcBorders>
            <w:shd w:val="clear" w:color="auto" w:fill="auto"/>
            <w:noWrap/>
            <w:vAlign w:val="bottom"/>
            <w:hideMark/>
          </w:tcPr>
          <w:p w14:paraId="41916ADD" w14:textId="77777777" w:rsidR="008D0D06" w:rsidRPr="00DC28FA" w:rsidRDefault="008D0D06" w:rsidP="001F1ED9">
            <w:pPr>
              <w:spacing w:line="240" w:lineRule="auto"/>
              <w:jc w:val="right"/>
              <w:rPr>
                <w:rFonts w:eastAsia="Times New Roman" w:cs="Arial"/>
                <w:strike/>
                <w:color w:val="auto"/>
              </w:rPr>
            </w:pPr>
            <w:r w:rsidRPr="00DC28FA">
              <w:rPr>
                <w:rFonts w:eastAsia="Times New Roman" w:cs="Arial"/>
                <w:strike/>
                <w:color w:val="auto"/>
              </w:rPr>
              <w:t>42,024</w:t>
            </w:r>
          </w:p>
        </w:tc>
        <w:tc>
          <w:tcPr>
            <w:tcW w:w="962" w:type="dxa"/>
            <w:tcBorders>
              <w:top w:val="nil"/>
              <w:left w:val="nil"/>
              <w:bottom w:val="nil"/>
              <w:right w:val="nil"/>
            </w:tcBorders>
            <w:shd w:val="clear" w:color="auto" w:fill="auto"/>
            <w:noWrap/>
            <w:vAlign w:val="bottom"/>
            <w:hideMark/>
          </w:tcPr>
          <w:p w14:paraId="02BD6C91" w14:textId="77777777" w:rsidR="008D0D06" w:rsidRPr="00DC28FA" w:rsidRDefault="008D0D06" w:rsidP="001F1ED9">
            <w:pPr>
              <w:spacing w:line="240" w:lineRule="auto"/>
              <w:jc w:val="right"/>
              <w:rPr>
                <w:rFonts w:eastAsia="Times New Roman" w:cs="Arial"/>
                <w:strike/>
                <w:color w:val="auto"/>
              </w:rPr>
            </w:pPr>
            <w:r w:rsidRPr="00DC28FA">
              <w:rPr>
                <w:rFonts w:eastAsia="Times New Roman" w:cs="Arial"/>
                <w:strike/>
                <w:color w:val="auto"/>
              </w:rPr>
              <w:t>43,059</w:t>
            </w:r>
          </w:p>
        </w:tc>
      </w:tr>
      <w:tr w:rsidR="00DC28FA" w:rsidRPr="00DC28FA" w14:paraId="514581E1" w14:textId="77777777" w:rsidTr="000F398A">
        <w:trPr>
          <w:trHeight w:val="432"/>
        </w:trPr>
        <w:tc>
          <w:tcPr>
            <w:tcW w:w="808" w:type="dxa"/>
            <w:tcBorders>
              <w:top w:val="nil"/>
              <w:left w:val="nil"/>
              <w:bottom w:val="nil"/>
              <w:right w:val="nil"/>
            </w:tcBorders>
            <w:shd w:val="clear" w:color="auto" w:fill="auto"/>
            <w:noWrap/>
            <w:vAlign w:val="bottom"/>
            <w:hideMark/>
          </w:tcPr>
          <w:p w14:paraId="25DA31CB" w14:textId="77777777" w:rsidR="008D0D06" w:rsidRPr="00DC28FA" w:rsidRDefault="008D0D06" w:rsidP="001F1ED9">
            <w:pPr>
              <w:spacing w:line="240" w:lineRule="auto"/>
              <w:jc w:val="right"/>
              <w:rPr>
                <w:rFonts w:eastAsia="Times New Roman" w:cs="Arial"/>
                <w:strike/>
                <w:color w:val="auto"/>
              </w:rPr>
            </w:pPr>
            <w:r w:rsidRPr="00DC28FA">
              <w:rPr>
                <w:rFonts w:eastAsia="Times New Roman" w:cs="Arial"/>
                <w:strike/>
                <w:color w:val="auto"/>
              </w:rPr>
              <w:t>2</w:t>
            </w:r>
          </w:p>
        </w:tc>
        <w:tc>
          <w:tcPr>
            <w:tcW w:w="997" w:type="dxa"/>
            <w:tcBorders>
              <w:top w:val="nil"/>
              <w:left w:val="nil"/>
              <w:bottom w:val="nil"/>
              <w:right w:val="nil"/>
            </w:tcBorders>
            <w:shd w:val="clear" w:color="auto" w:fill="auto"/>
            <w:noWrap/>
            <w:vAlign w:val="bottom"/>
            <w:hideMark/>
          </w:tcPr>
          <w:p w14:paraId="3EB50087" w14:textId="77777777" w:rsidR="008D0D06" w:rsidRPr="00DC28FA" w:rsidRDefault="008D0D06" w:rsidP="001F1ED9">
            <w:pPr>
              <w:spacing w:line="240" w:lineRule="auto"/>
              <w:jc w:val="right"/>
              <w:rPr>
                <w:rFonts w:eastAsia="Times New Roman" w:cs="Arial"/>
                <w:strike/>
                <w:color w:val="auto"/>
              </w:rPr>
            </w:pPr>
            <w:r w:rsidRPr="00DC28FA">
              <w:rPr>
                <w:rFonts w:eastAsia="Times New Roman" w:cs="Arial"/>
                <w:strike/>
                <w:color w:val="auto"/>
              </w:rPr>
              <w:t>34,954</w:t>
            </w:r>
          </w:p>
        </w:tc>
        <w:tc>
          <w:tcPr>
            <w:tcW w:w="889" w:type="dxa"/>
            <w:tcBorders>
              <w:top w:val="nil"/>
              <w:left w:val="nil"/>
              <w:bottom w:val="nil"/>
              <w:right w:val="nil"/>
            </w:tcBorders>
            <w:shd w:val="clear" w:color="auto" w:fill="auto"/>
            <w:noWrap/>
            <w:vAlign w:val="bottom"/>
            <w:hideMark/>
          </w:tcPr>
          <w:p w14:paraId="40E21555" w14:textId="77777777" w:rsidR="008D0D06" w:rsidRPr="00DC28FA" w:rsidRDefault="008D0D06" w:rsidP="001F1ED9">
            <w:pPr>
              <w:spacing w:line="240" w:lineRule="auto"/>
              <w:jc w:val="right"/>
              <w:rPr>
                <w:rFonts w:eastAsia="Times New Roman" w:cs="Arial"/>
                <w:strike/>
                <w:color w:val="auto"/>
              </w:rPr>
            </w:pPr>
            <w:r w:rsidRPr="00DC28FA">
              <w:rPr>
                <w:rFonts w:eastAsia="Times New Roman" w:cs="Arial"/>
                <w:strike/>
                <w:color w:val="auto"/>
              </w:rPr>
              <w:t>35,642</w:t>
            </w:r>
          </w:p>
        </w:tc>
        <w:tc>
          <w:tcPr>
            <w:tcW w:w="892" w:type="dxa"/>
            <w:tcBorders>
              <w:top w:val="nil"/>
              <w:left w:val="nil"/>
              <w:bottom w:val="nil"/>
              <w:right w:val="nil"/>
            </w:tcBorders>
            <w:shd w:val="clear" w:color="auto" w:fill="auto"/>
            <w:noWrap/>
            <w:vAlign w:val="bottom"/>
            <w:hideMark/>
          </w:tcPr>
          <w:p w14:paraId="3C5932FF" w14:textId="77777777" w:rsidR="008D0D06" w:rsidRPr="00DC28FA" w:rsidRDefault="008D0D06" w:rsidP="001F1ED9">
            <w:pPr>
              <w:spacing w:line="240" w:lineRule="auto"/>
              <w:jc w:val="right"/>
              <w:rPr>
                <w:rFonts w:eastAsia="Times New Roman" w:cs="Arial"/>
                <w:strike/>
                <w:color w:val="auto"/>
              </w:rPr>
            </w:pPr>
            <w:r w:rsidRPr="00DC28FA">
              <w:rPr>
                <w:rFonts w:eastAsia="Times New Roman" w:cs="Arial"/>
                <w:strike/>
                <w:color w:val="auto"/>
              </w:rPr>
              <w:t>35,908</w:t>
            </w:r>
          </w:p>
        </w:tc>
        <w:tc>
          <w:tcPr>
            <w:tcW w:w="892" w:type="dxa"/>
            <w:tcBorders>
              <w:top w:val="nil"/>
              <w:left w:val="nil"/>
              <w:bottom w:val="nil"/>
              <w:right w:val="nil"/>
            </w:tcBorders>
            <w:shd w:val="clear" w:color="auto" w:fill="auto"/>
            <w:noWrap/>
            <w:vAlign w:val="bottom"/>
            <w:hideMark/>
          </w:tcPr>
          <w:p w14:paraId="450647AA" w14:textId="77777777" w:rsidR="008D0D06" w:rsidRPr="00DC28FA" w:rsidRDefault="008D0D06" w:rsidP="001F1ED9">
            <w:pPr>
              <w:spacing w:line="240" w:lineRule="auto"/>
              <w:jc w:val="right"/>
              <w:rPr>
                <w:rFonts w:eastAsia="Times New Roman" w:cs="Arial"/>
                <w:strike/>
                <w:color w:val="auto"/>
              </w:rPr>
            </w:pPr>
            <w:r w:rsidRPr="00DC28FA">
              <w:rPr>
                <w:rFonts w:eastAsia="Times New Roman" w:cs="Arial"/>
                <w:strike/>
                <w:color w:val="auto"/>
              </w:rPr>
              <w:t>37,732</w:t>
            </w:r>
          </w:p>
        </w:tc>
        <w:tc>
          <w:tcPr>
            <w:tcW w:w="892" w:type="dxa"/>
            <w:tcBorders>
              <w:top w:val="nil"/>
              <w:left w:val="nil"/>
              <w:bottom w:val="nil"/>
              <w:right w:val="nil"/>
            </w:tcBorders>
            <w:shd w:val="clear" w:color="auto" w:fill="auto"/>
            <w:noWrap/>
            <w:vAlign w:val="bottom"/>
            <w:hideMark/>
          </w:tcPr>
          <w:p w14:paraId="1CF8153C" w14:textId="77777777" w:rsidR="008D0D06" w:rsidRPr="00DC28FA" w:rsidRDefault="008D0D06" w:rsidP="001F1ED9">
            <w:pPr>
              <w:spacing w:line="240" w:lineRule="auto"/>
              <w:jc w:val="right"/>
              <w:rPr>
                <w:rFonts w:eastAsia="Times New Roman" w:cs="Arial"/>
                <w:strike/>
                <w:color w:val="auto"/>
              </w:rPr>
            </w:pPr>
            <w:r w:rsidRPr="00DC28FA">
              <w:rPr>
                <w:rFonts w:eastAsia="Times New Roman" w:cs="Arial"/>
                <w:strike/>
                <w:color w:val="auto"/>
              </w:rPr>
              <w:t>38,493</w:t>
            </w:r>
          </w:p>
        </w:tc>
        <w:tc>
          <w:tcPr>
            <w:tcW w:w="892" w:type="dxa"/>
            <w:tcBorders>
              <w:top w:val="nil"/>
              <w:left w:val="nil"/>
              <w:bottom w:val="nil"/>
              <w:right w:val="nil"/>
            </w:tcBorders>
            <w:shd w:val="clear" w:color="auto" w:fill="auto"/>
            <w:noWrap/>
            <w:vAlign w:val="bottom"/>
            <w:hideMark/>
          </w:tcPr>
          <w:p w14:paraId="7453556B" w14:textId="77777777" w:rsidR="008D0D06" w:rsidRPr="00DC28FA" w:rsidRDefault="008D0D06" w:rsidP="001F1ED9">
            <w:pPr>
              <w:spacing w:line="240" w:lineRule="auto"/>
              <w:jc w:val="right"/>
              <w:rPr>
                <w:rFonts w:eastAsia="Times New Roman" w:cs="Arial"/>
                <w:strike/>
                <w:color w:val="auto"/>
              </w:rPr>
            </w:pPr>
            <w:r w:rsidRPr="00DC28FA">
              <w:rPr>
                <w:rFonts w:eastAsia="Times New Roman" w:cs="Arial"/>
                <w:strike/>
                <w:color w:val="auto"/>
              </w:rPr>
              <w:t>40,260</w:t>
            </w:r>
          </w:p>
        </w:tc>
        <w:tc>
          <w:tcPr>
            <w:tcW w:w="892" w:type="dxa"/>
            <w:tcBorders>
              <w:top w:val="nil"/>
              <w:left w:val="nil"/>
              <w:bottom w:val="nil"/>
              <w:right w:val="nil"/>
            </w:tcBorders>
            <w:shd w:val="clear" w:color="auto" w:fill="auto"/>
            <w:noWrap/>
            <w:vAlign w:val="bottom"/>
            <w:hideMark/>
          </w:tcPr>
          <w:p w14:paraId="3C00D3AC" w14:textId="77777777" w:rsidR="008D0D06" w:rsidRPr="00DC28FA" w:rsidRDefault="008D0D06" w:rsidP="001F1ED9">
            <w:pPr>
              <w:spacing w:line="240" w:lineRule="auto"/>
              <w:jc w:val="right"/>
              <w:rPr>
                <w:rFonts w:eastAsia="Times New Roman" w:cs="Arial"/>
                <w:strike/>
                <w:color w:val="auto"/>
              </w:rPr>
            </w:pPr>
            <w:r w:rsidRPr="00DC28FA">
              <w:rPr>
                <w:rFonts w:eastAsia="Times New Roman" w:cs="Arial"/>
                <w:strike/>
                <w:color w:val="auto"/>
              </w:rPr>
              <w:t>41,021</w:t>
            </w:r>
          </w:p>
        </w:tc>
        <w:tc>
          <w:tcPr>
            <w:tcW w:w="892" w:type="dxa"/>
            <w:tcBorders>
              <w:top w:val="nil"/>
              <w:left w:val="nil"/>
              <w:bottom w:val="nil"/>
              <w:right w:val="nil"/>
            </w:tcBorders>
            <w:shd w:val="clear" w:color="auto" w:fill="auto"/>
            <w:noWrap/>
            <w:vAlign w:val="bottom"/>
            <w:hideMark/>
          </w:tcPr>
          <w:p w14:paraId="06C5333F" w14:textId="77777777" w:rsidR="008D0D06" w:rsidRPr="00DC28FA" w:rsidRDefault="008D0D06" w:rsidP="001F1ED9">
            <w:pPr>
              <w:spacing w:line="240" w:lineRule="auto"/>
              <w:jc w:val="right"/>
              <w:rPr>
                <w:rFonts w:eastAsia="Times New Roman" w:cs="Arial"/>
                <w:strike/>
                <w:color w:val="auto"/>
              </w:rPr>
            </w:pPr>
            <w:r w:rsidRPr="00DC28FA">
              <w:rPr>
                <w:rFonts w:eastAsia="Times New Roman" w:cs="Arial"/>
                <w:strike/>
                <w:color w:val="auto"/>
              </w:rPr>
              <w:t>41,782</w:t>
            </w:r>
          </w:p>
        </w:tc>
        <w:tc>
          <w:tcPr>
            <w:tcW w:w="892" w:type="dxa"/>
            <w:tcBorders>
              <w:top w:val="nil"/>
              <w:left w:val="nil"/>
              <w:bottom w:val="nil"/>
              <w:right w:val="nil"/>
            </w:tcBorders>
            <w:shd w:val="clear" w:color="auto" w:fill="auto"/>
            <w:noWrap/>
            <w:vAlign w:val="bottom"/>
            <w:hideMark/>
          </w:tcPr>
          <w:p w14:paraId="564BAF7C" w14:textId="77777777" w:rsidR="008D0D06" w:rsidRPr="00DC28FA" w:rsidRDefault="008D0D06" w:rsidP="001F1ED9">
            <w:pPr>
              <w:spacing w:line="240" w:lineRule="auto"/>
              <w:jc w:val="right"/>
              <w:rPr>
                <w:rFonts w:eastAsia="Times New Roman" w:cs="Arial"/>
                <w:strike/>
                <w:color w:val="auto"/>
              </w:rPr>
            </w:pPr>
            <w:r w:rsidRPr="00DC28FA">
              <w:rPr>
                <w:rFonts w:eastAsia="Times New Roman" w:cs="Arial"/>
                <w:strike/>
                <w:color w:val="auto"/>
              </w:rPr>
              <w:t>42,543</w:t>
            </w:r>
          </w:p>
        </w:tc>
        <w:tc>
          <w:tcPr>
            <w:tcW w:w="962" w:type="dxa"/>
            <w:tcBorders>
              <w:top w:val="nil"/>
              <w:left w:val="nil"/>
              <w:bottom w:val="nil"/>
              <w:right w:val="nil"/>
            </w:tcBorders>
            <w:shd w:val="clear" w:color="auto" w:fill="auto"/>
            <w:noWrap/>
            <w:vAlign w:val="bottom"/>
            <w:hideMark/>
          </w:tcPr>
          <w:p w14:paraId="3097F958" w14:textId="77777777" w:rsidR="008D0D06" w:rsidRPr="00DC28FA" w:rsidRDefault="008D0D06" w:rsidP="001F1ED9">
            <w:pPr>
              <w:spacing w:line="240" w:lineRule="auto"/>
              <w:jc w:val="right"/>
              <w:rPr>
                <w:rFonts w:eastAsia="Times New Roman" w:cs="Arial"/>
                <w:strike/>
                <w:color w:val="auto"/>
              </w:rPr>
            </w:pPr>
            <w:r w:rsidRPr="00DC28FA">
              <w:rPr>
                <w:rFonts w:eastAsia="Times New Roman" w:cs="Arial"/>
                <w:strike/>
                <w:color w:val="auto"/>
              </w:rPr>
              <w:t>43,578</w:t>
            </w:r>
          </w:p>
        </w:tc>
      </w:tr>
      <w:tr w:rsidR="00DC28FA" w:rsidRPr="00DC28FA" w14:paraId="0CD59B9D" w14:textId="77777777" w:rsidTr="000F398A">
        <w:trPr>
          <w:trHeight w:val="432"/>
        </w:trPr>
        <w:tc>
          <w:tcPr>
            <w:tcW w:w="808" w:type="dxa"/>
            <w:tcBorders>
              <w:top w:val="nil"/>
              <w:left w:val="nil"/>
              <w:bottom w:val="nil"/>
              <w:right w:val="nil"/>
            </w:tcBorders>
            <w:shd w:val="clear" w:color="auto" w:fill="auto"/>
            <w:noWrap/>
            <w:vAlign w:val="bottom"/>
            <w:hideMark/>
          </w:tcPr>
          <w:p w14:paraId="72947791" w14:textId="77777777" w:rsidR="008D0D06" w:rsidRPr="00DC28FA" w:rsidRDefault="008D0D06" w:rsidP="001F1ED9">
            <w:pPr>
              <w:spacing w:line="240" w:lineRule="auto"/>
              <w:jc w:val="right"/>
              <w:rPr>
                <w:rFonts w:eastAsia="Times New Roman" w:cs="Arial"/>
                <w:strike/>
                <w:color w:val="auto"/>
              </w:rPr>
            </w:pPr>
            <w:r w:rsidRPr="00DC28FA">
              <w:rPr>
                <w:rFonts w:eastAsia="Times New Roman" w:cs="Arial"/>
                <w:strike/>
                <w:color w:val="auto"/>
              </w:rPr>
              <w:t>3</w:t>
            </w:r>
          </w:p>
        </w:tc>
        <w:tc>
          <w:tcPr>
            <w:tcW w:w="997" w:type="dxa"/>
            <w:tcBorders>
              <w:top w:val="nil"/>
              <w:left w:val="nil"/>
              <w:bottom w:val="nil"/>
              <w:right w:val="nil"/>
            </w:tcBorders>
            <w:shd w:val="clear" w:color="auto" w:fill="auto"/>
            <w:noWrap/>
            <w:vAlign w:val="bottom"/>
            <w:hideMark/>
          </w:tcPr>
          <w:p w14:paraId="44BBE5EB" w14:textId="77777777" w:rsidR="008D0D06" w:rsidRPr="00DC28FA" w:rsidRDefault="008D0D06" w:rsidP="001F1ED9">
            <w:pPr>
              <w:spacing w:line="240" w:lineRule="auto"/>
              <w:jc w:val="right"/>
              <w:rPr>
                <w:rFonts w:eastAsia="Times New Roman" w:cs="Arial"/>
                <w:strike/>
                <w:color w:val="auto"/>
              </w:rPr>
            </w:pPr>
            <w:r w:rsidRPr="00DC28FA">
              <w:rPr>
                <w:rFonts w:eastAsia="Times New Roman" w:cs="Arial"/>
                <w:strike/>
                <w:color w:val="auto"/>
              </w:rPr>
              <w:t>35,282</w:t>
            </w:r>
          </w:p>
        </w:tc>
        <w:tc>
          <w:tcPr>
            <w:tcW w:w="889" w:type="dxa"/>
            <w:tcBorders>
              <w:top w:val="nil"/>
              <w:left w:val="nil"/>
              <w:bottom w:val="nil"/>
              <w:right w:val="nil"/>
            </w:tcBorders>
            <w:shd w:val="clear" w:color="auto" w:fill="auto"/>
            <w:noWrap/>
            <w:vAlign w:val="bottom"/>
            <w:hideMark/>
          </w:tcPr>
          <w:p w14:paraId="7770461A" w14:textId="77777777" w:rsidR="008D0D06" w:rsidRPr="00DC28FA" w:rsidRDefault="008D0D06" w:rsidP="001F1ED9">
            <w:pPr>
              <w:spacing w:line="240" w:lineRule="auto"/>
              <w:jc w:val="right"/>
              <w:rPr>
                <w:rFonts w:eastAsia="Times New Roman" w:cs="Arial"/>
                <w:strike/>
                <w:color w:val="auto"/>
              </w:rPr>
            </w:pPr>
            <w:r w:rsidRPr="00DC28FA">
              <w:rPr>
                <w:rFonts w:eastAsia="Times New Roman" w:cs="Arial"/>
                <w:strike/>
                <w:color w:val="auto"/>
              </w:rPr>
              <w:t>35,970</w:t>
            </w:r>
          </w:p>
        </w:tc>
        <w:tc>
          <w:tcPr>
            <w:tcW w:w="892" w:type="dxa"/>
            <w:tcBorders>
              <w:top w:val="nil"/>
              <w:left w:val="nil"/>
              <w:bottom w:val="nil"/>
              <w:right w:val="nil"/>
            </w:tcBorders>
            <w:shd w:val="clear" w:color="auto" w:fill="auto"/>
            <w:noWrap/>
            <w:vAlign w:val="bottom"/>
            <w:hideMark/>
          </w:tcPr>
          <w:p w14:paraId="293E5C91" w14:textId="77777777" w:rsidR="008D0D06" w:rsidRPr="00DC28FA" w:rsidRDefault="008D0D06" w:rsidP="001F1ED9">
            <w:pPr>
              <w:spacing w:line="240" w:lineRule="auto"/>
              <w:jc w:val="right"/>
              <w:rPr>
                <w:rFonts w:eastAsia="Times New Roman" w:cs="Arial"/>
                <w:strike/>
                <w:color w:val="auto"/>
              </w:rPr>
            </w:pPr>
            <w:r w:rsidRPr="00DC28FA">
              <w:rPr>
                <w:rFonts w:eastAsia="Times New Roman" w:cs="Arial"/>
                <w:strike/>
                <w:color w:val="auto"/>
              </w:rPr>
              <w:t>36,236</w:t>
            </w:r>
          </w:p>
        </w:tc>
        <w:tc>
          <w:tcPr>
            <w:tcW w:w="892" w:type="dxa"/>
            <w:tcBorders>
              <w:top w:val="nil"/>
              <w:left w:val="nil"/>
              <w:bottom w:val="nil"/>
              <w:right w:val="nil"/>
            </w:tcBorders>
            <w:shd w:val="clear" w:color="auto" w:fill="auto"/>
            <w:noWrap/>
            <w:vAlign w:val="bottom"/>
            <w:hideMark/>
          </w:tcPr>
          <w:p w14:paraId="5871E9BC" w14:textId="77777777" w:rsidR="008D0D06" w:rsidRPr="00DC28FA" w:rsidRDefault="008D0D06" w:rsidP="001F1ED9">
            <w:pPr>
              <w:spacing w:line="240" w:lineRule="auto"/>
              <w:jc w:val="right"/>
              <w:rPr>
                <w:rFonts w:eastAsia="Times New Roman" w:cs="Arial"/>
                <w:strike/>
                <w:color w:val="auto"/>
              </w:rPr>
            </w:pPr>
            <w:r w:rsidRPr="00DC28FA">
              <w:rPr>
                <w:rFonts w:eastAsia="Times New Roman" w:cs="Arial"/>
                <w:strike/>
                <w:color w:val="auto"/>
              </w:rPr>
              <w:t>38,251</w:t>
            </w:r>
          </w:p>
        </w:tc>
        <w:tc>
          <w:tcPr>
            <w:tcW w:w="892" w:type="dxa"/>
            <w:tcBorders>
              <w:top w:val="nil"/>
              <w:left w:val="nil"/>
              <w:bottom w:val="nil"/>
              <w:right w:val="nil"/>
            </w:tcBorders>
            <w:shd w:val="clear" w:color="auto" w:fill="auto"/>
            <w:noWrap/>
            <w:vAlign w:val="bottom"/>
            <w:hideMark/>
          </w:tcPr>
          <w:p w14:paraId="2520C0F1" w14:textId="77777777" w:rsidR="008D0D06" w:rsidRPr="00DC28FA" w:rsidRDefault="008D0D06" w:rsidP="001F1ED9">
            <w:pPr>
              <w:spacing w:line="240" w:lineRule="auto"/>
              <w:jc w:val="right"/>
              <w:rPr>
                <w:rFonts w:eastAsia="Times New Roman" w:cs="Arial"/>
                <w:strike/>
                <w:color w:val="auto"/>
              </w:rPr>
            </w:pPr>
            <w:r w:rsidRPr="00DC28FA">
              <w:rPr>
                <w:rFonts w:eastAsia="Times New Roman" w:cs="Arial"/>
                <w:strike/>
                <w:color w:val="auto"/>
              </w:rPr>
              <w:t>39,011</w:t>
            </w:r>
          </w:p>
        </w:tc>
        <w:tc>
          <w:tcPr>
            <w:tcW w:w="892" w:type="dxa"/>
            <w:tcBorders>
              <w:top w:val="nil"/>
              <w:left w:val="nil"/>
              <w:bottom w:val="nil"/>
              <w:right w:val="nil"/>
            </w:tcBorders>
            <w:shd w:val="clear" w:color="auto" w:fill="auto"/>
            <w:noWrap/>
            <w:vAlign w:val="bottom"/>
            <w:hideMark/>
          </w:tcPr>
          <w:p w14:paraId="7496A9C0" w14:textId="77777777" w:rsidR="008D0D06" w:rsidRPr="00DC28FA" w:rsidRDefault="008D0D06" w:rsidP="001F1ED9">
            <w:pPr>
              <w:spacing w:line="240" w:lineRule="auto"/>
              <w:jc w:val="right"/>
              <w:rPr>
                <w:rFonts w:eastAsia="Times New Roman" w:cs="Arial"/>
                <w:strike/>
                <w:color w:val="auto"/>
              </w:rPr>
            </w:pPr>
            <w:r w:rsidRPr="00DC28FA">
              <w:rPr>
                <w:rFonts w:eastAsia="Times New Roman" w:cs="Arial"/>
                <w:strike/>
                <w:color w:val="auto"/>
              </w:rPr>
              <w:t>40,779</w:t>
            </w:r>
          </w:p>
        </w:tc>
        <w:tc>
          <w:tcPr>
            <w:tcW w:w="892" w:type="dxa"/>
            <w:tcBorders>
              <w:top w:val="nil"/>
              <w:left w:val="nil"/>
              <w:bottom w:val="nil"/>
              <w:right w:val="nil"/>
            </w:tcBorders>
            <w:shd w:val="clear" w:color="auto" w:fill="auto"/>
            <w:noWrap/>
            <w:vAlign w:val="bottom"/>
            <w:hideMark/>
          </w:tcPr>
          <w:p w14:paraId="52FB2089" w14:textId="77777777" w:rsidR="008D0D06" w:rsidRPr="00DC28FA" w:rsidRDefault="008D0D06" w:rsidP="001F1ED9">
            <w:pPr>
              <w:spacing w:line="240" w:lineRule="auto"/>
              <w:jc w:val="right"/>
              <w:rPr>
                <w:rFonts w:eastAsia="Times New Roman" w:cs="Arial"/>
                <w:strike/>
                <w:color w:val="auto"/>
              </w:rPr>
            </w:pPr>
            <w:r w:rsidRPr="00DC28FA">
              <w:rPr>
                <w:rFonts w:eastAsia="Times New Roman" w:cs="Arial"/>
                <w:strike/>
                <w:color w:val="auto"/>
              </w:rPr>
              <w:t>41,540</w:t>
            </w:r>
          </w:p>
        </w:tc>
        <w:tc>
          <w:tcPr>
            <w:tcW w:w="892" w:type="dxa"/>
            <w:tcBorders>
              <w:top w:val="nil"/>
              <w:left w:val="nil"/>
              <w:bottom w:val="nil"/>
              <w:right w:val="nil"/>
            </w:tcBorders>
            <w:shd w:val="clear" w:color="auto" w:fill="auto"/>
            <w:noWrap/>
            <w:vAlign w:val="bottom"/>
            <w:hideMark/>
          </w:tcPr>
          <w:p w14:paraId="071C164B" w14:textId="77777777" w:rsidR="008D0D06" w:rsidRPr="00DC28FA" w:rsidRDefault="008D0D06" w:rsidP="001F1ED9">
            <w:pPr>
              <w:spacing w:line="240" w:lineRule="auto"/>
              <w:jc w:val="right"/>
              <w:rPr>
                <w:rFonts w:eastAsia="Times New Roman" w:cs="Arial"/>
                <w:strike/>
                <w:color w:val="auto"/>
              </w:rPr>
            </w:pPr>
            <w:r w:rsidRPr="00DC28FA">
              <w:rPr>
                <w:rFonts w:eastAsia="Times New Roman" w:cs="Arial"/>
                <w:strike/>
                <w:color w:val="auto"/>
              </w:rPr>
              <w:t>42,300</w:t>
            </w:r>
          </w:p>
        </w:tc>
        <w:tc>
          <w:tcPr>
            <w:tcW w:w="892" w:type="dxa"/>
            <w:tcBorders>
              <w:top w:val="nil"/>
              <w:left w:val="nil"/>
              <w:bottom w:val="nil"/>
              <w:right w:val="nil"/>
            </w:tcBorders>
            <w:shd w:val="clear" w:color="auto" w:fill="auto"/>
            <w:noWrap/>
            <w:vAlign w:val="bottom"/>
            <w:hideMark/>
          </w:tcPr>
          <w:p w14:paraId="5B8FEBA6" w14:textId="77777777" w:rsidR="008D0D06" w:rsidRPr="00DC28FA" w:rsidRDefault="008D0D06" w:rsidP="001F1ED9">
            <w:pPr>
              <w:spacing w:line="240" w:lineRule="auto"/>
              <w:jc w:val="right"/>
              <w:rPr>
                <w:rFonts w:eastAsia="Times New Roman" w:cs="Arial"/>
                <w:strike/>
                <w:color w:val="auto"/>
              </w:rPr>
            </w:pPr>
            <w:r w:rsidRPr="00DC28FA">
              <w:rPr>
                <w:rFonts w:eastAsia="Times New Roman" w:cs="Arial"/>
                <w:strike/>
                <w:color w:val="auto"/>
              </w:rPr>
              <w:t>43,061</w:t>
            </w:r>
          </w:p>
        </w:tc>
        <w:tc>
          <w:tcPr>
            <w:tcW w:w="962" w:type="dxa"/>
            <w:tcBorders>
              <w:top w:val="nil"/>
              <w:left w:val="nil"/>
              <w:bottom w:val="nil"/>
              <w:right w:val="nil"/>
            </w:tcBorders>
            <w:shd w:val="clear" w:color="auto" w:fill="auto"/>
            <w:noWrap/>
            <w:vAlign w:val="bottom"/>
            <w:hideMark/>
          </w:tcPr>
          <w:p w14:paraId="3B50262F" w14:textId="77777777" w:rsidR="008D0D06" w:rsidRPr="00DC28FA" w:rsidRDefault="008D0D06" w:rsidP="001F1ED9">
            <w:pPr>
              <w:spacing w:line="240" w:lineRule="auto"/>
              <w:jc w:val="right"/>
              <w:rPr>
                <w:rFonts w:eastAsia="Times New Roman" w:cs="Arial"/>
                <w:strike/>
                <w:color w:val="auto"/>
              </w:rPr>
            </w:pPr>
            <w:r w:rsidRPr="00DC28FA">
              <w:rPr>
                <w:rFonts w:eastAsia="Times New Roman" w:cs="Arial"/>
                <w:strike/>
                <w:color w:val="auto"/>
              </w:rPr>
              <w:t>44,096</w:t>
            </w:r>
          </w:p>
        </w:tc>
      </w:tr>
      <w:tr w:rsidR="00DC28FA" w:rsidRPr="00DC28FA" w14:paraId="6C534B2E" w14:textId="77777777" w:rsidTr="000F398A">
        <w:trPr>
          <w:trHeight w:val="432"/>
        </w:trPr>
        <w:tc>
          <w:tcPr>
            <w:tcW w:w="808" w:type="dxa"/>
            <w:tcBorders>
              <w:top w:val="nil"/>
              <w:left w:val="nil"/>
              <w:bottom w:val="nil"/>
              <w:right w:val="nil"/>
            </w:tcBorders>
            <w:shd w:val="clear" w:color="auto" w:fill="auto"/>
            <w:noWrap/>
            <w:vAlign w:val="bottom"/>
            <w:hideMark/>
          </w:tcPr>
          <w:p w14:paraId="79BF94E6" w14:textId="77777777" w:rsidR="008D0D06" w:rsidRPr="00DC28FA" w:rsidRDefault="008D0D06" w:rsidP="001F1ED9">
            <w:pPr>
              <w:spacing w:line="240" w:lineRule="auto"/>
              <w:jc w:val="right"/>
              <w:rPr>
                <w:rFonts w:eastAsia="Times New Roman" w:cs="Arial"/>
                <w:strike/>
                <w:color w:val="auto"/>
              </w:rPr>
            </w:pPr>
            <w:r w:rsidRPr="00DC28FA">
              <w:rPr>
                <w:rFonts w:eastAsia="Times New Roman" w:cs="Arial"/>
                <w:strike/>
                <w:color w:val="auto"/>
              </w:rPr>
              <w:t>4</w:t>
            </w:r>
          </w:p>
        </w:tc>
        <w:tc>
          <w:tcPr>
            <w:tcW w:w="997" w:type="dxa"/>
            <w:tcBorders>
              <w:top w:val="nil"/>
              <w:left w:val="nil"/>
              <w:bottom w:val="nil"/>
              <w:right w:val="nil"/>
            </w:tcBorders>
            <w:shd w:val="clear" w:color="auto" w:fill="auto"/>
            <w:noWrap/>
            <w:vAlign w:val="bottom"/>
            <w:hideMark/>
          </w:tcPr>
          <w:p w14:paraId="45C0249B" w14:textId="77777777" w:rsidR="008D0D06" w:rsidRPr="00DC28FA" w:rsidRDefault="008D0D06" w:rsidP="001F1ED9">
            <w:pPr>
              <w:spacing w:line="240" w:lineRule="auto"/>
              <w:jc w:val="right"/>
              <w:rPr>
                <w:rFonts w:eastAsia="Times New Roman" w:cs="Arial"/>
                <w:strike/>
                <w:color w:val="auto"/>
              </w:rPr>
            </w:pPr>
            <w:r w:rsidRPr="00DC28FA">
              <w:rPr>
                <w:rFonts w:eastAsia="Times New Roman" w:cs="Arial"/>
                <w:strike/>
                <w:color w:val="auto"/>
              </w:rPr>
              <w:t>35,854</w:t>
            </w:r>
          </w:p>
        </w:tc>
        <w:tc>
          <w:tcPr>
            <w:tcW w:w="889" w:type="dxa"/>
            <w:tcBorders>
              <w:top w:val="nil"/>
              <w:left w:val="nil"/>
              <w:bottom w:val="nil"/>
              <w:right w:val="nil"/>
            </w:tcBorders>
            <w:shd w:val="clear" w:color="auto" w:fill="auto"/>
            <w:noWrap/>
            <w:vAlign w:val="bottom"/>
            <w:hideMark/>
          </w:tcPr>
          <w:p w14:paraId="77491B42" w14:textId="77777777" w:rsidR="008D0D06" w:rsidRPr="00DC28FA" w:rsidRDefault="008D0D06" w:rsidP="001F1ED9">
            <w:pPr>
              <w:spacing w:line="240" w:lineRule="auto"/>
              <w:jc w:val="right"/>
              <w:rPr>
                <w:rFonts w:eastAsia="Times New Roman" w:cs="Arial"/>
                <w:strike/>
                <w:color w:val="auto"/>
              </w:rPr>
            </w:pPr>
            <w:r w:rsidRPr="00DC28FA">
              <w:rPr>
                <w:rFonts w:eastAsia="Times New Roman" w:cs="Arial"/>
                <w:strike/>
                <w:color w:val="auto"/>
              </w:rPr>
              <w:t>36,542</w:t>
            </w:r>
          </w:p>
        </w:tc>
        <w:tc>
          <w:tcPr>
            <w:tcW w:w="892" w:type="dxa"/>
            <w:tcBorders>
              <w:top w:val="nil"/>
              <w:left w:val="nil"/>
              <w:bottom w:val="nil"/>
              <w:right w:val="nil"/>
            </w:tcBorders>
            <w:shd w:val="clear" w:color="auto" w:fill="auto"/>
            <w:noWrap/>
            <w:vAlign w:val="bottom"/>
            <w:hideMark/>
          </w:tcPr>
          <w:p w14:paraId="4AA7A1B8" w14:textId="77777777" w:rsidR="008D0D06" w:rsidRPr="00DC28FA" w:rsidRDefault="008D0D06" w:rsidP="001F1ED9">
            <w:pPr>
              <w:spacing w:line="240" w:lineRule="auto"/>
              <w:jc w:val="right"/>
              <w:rPr>
                <w:rFonts w:eastAsia="Times New Roman" w:cs="Arial"/>
                <w:strike/>
                <w:color w:val="auto"/>
              </w:rPr>
            </w:pPr>
            <w:r w:rsidRPr="00DC28FA">
              <w:rPr>
                <w:rFonts w:eastAsia="Times New Roman" w:cs="Arial"/>
                <w:strike/>
                <w:color w:val="auto"/>
              </w:rPr>
              <w:t>36,808</w:t>
            </w:r>
          </w:p>
        </w:tc>
        <w:tc>
          <w:tcPr>
            <w:tcW w:w="892" w:type="dxa"/>
            <w:tcBorders>
              <w:top w:val="nil"/>
              <w:left w:val="nil"/>
              <w:bottom w:val="nil"/>
              <w:right w:val="nil"/>
            </w:tcBorders>
            <w:shd w:val="clear" w:color="auto" w:fill="auto"/>
            <w:noWrap/>
            <w:vAlign w:val="bottom"/>
            <w:hideMark/>
          </w:tcPr>
          <w:p w14:paraId="1BF3FBAB" w14:textId="77777777" w:rsidR="008D0D06" w:rsidRPr="00DC28FA" w:rsidRDefault="008D0D06" w:rsidP="001F1ED9">
            <w:pPr>
              <w:spacing w:line="240" w:lineRule="auto"/>
              <w:jc w:val="right"/>
              <w:rPr>
                <w:rFonts w:eastAsia="Times New Roman" w:cs="Arial"/>
                <w:strike/>
                <w:color w:val="auto"/>
              </w:rPr>
            </w:pPr>
            <w:r w:rsidRPr="00DC28FA">
              <w:rPr>
                <w:rFonts w:eastAsia="Times New Roman" w:cs="Arial"/>
                <w:strike/>
                <w:color w:val="auto"/>
              </w:rPr>
              <w:t>39,013</w:t>
            </w:r>
          </w:p>
        </w:tc>
        <w:tc>
          <w:tcPr>
            <w:tcW w:w="892" w:type="dxa"/>
            <w:tcBorders>
              <w:top w:val="nil"/>
              <w:left w:val="nil"/>
              <w:bottom w:val="nil"/>
              <w:right w:val="nil"/>
            </w:tcBorders>
            <w:shd w:val="clear" w:color="auto" w:fill="auto"/>
            <w:noWrap/>
            <w:vAlign w:val="bottom"/>
            <w:hideMark/>
          </w:tcPr>
          <w:p w14:paraId="7A0A9134" w14:textId="77777777" w:rsidR="008D0D06" w:rsidRPr="00DC28FA" w:rsidRDefault="008D0D06" w:rsidP="001F1ED9">
            <w:pPr>
              <w:spacing w:line="240" w:lineRule="auto"/>
              <w:jc w:val="right"/>
              <w:rPr>
                <w:rFonts w:eastAsia="Times New Roman" w:cs="Arial"/>
                <w:strike/>
                <w:color w:val="auto"/>
              </w:rPr>
            </w:pPr>
            <w:r w:rsidRPr="00DC28FA">
              <w:rPr>
                <w:rFonts w:eastAsia="Times New Roman" w:cs="Arial"/>
                <w:strike/>
                <w:color w:val="auto"/>
              </w:rPr>
              <w:t>39,774</w:t>
            </w:r>
          </w:p>
        </w:tc>
        <w:tc>
          <w:tcPr>
            <w:tcW w:w="892" w:type="dxa"/>
            <w:tcBorders>
              <w:top w:val="nil"/>
              <w:left w:val="nil"/>
              <w:bottom w:val="nil"/>
              <w:right w:val="nil"/>
            </w:tcBorders>
            <w:shd w:val="clear" w:color="auto" w:fill="auto"/>
            <w:noWrap/>
            <w:vAlign w:val="bottom"/>
            <w:hideMark/>
          </w:tcPr>
          <w:p w14:paraId="0271800A" w14:textId="77777777" w:rsidR="008D0D06" w:rsidRPr="00DC28FA" w:rsidRDefault="008D0D06" w:rsidP="001F1ED9">
            <w:pPr>
              <w:spacing w:line="240" w:lineRule="auto"/>
              <w:jc w:val="right"/>
              <w:rPr>
                <w:rFonts w:eastAsia="Times New Roman" w:cs="Arial"/>
                <w:strike/>
                <w:color w:val="auto"/>
              </w:rPr>
            </w:pPr>
            <w:r w:rsidRPr="00DC28FA">
              <w:rPr>
                <w:rFonts w:eastAsia="Times New Roman" w:cs="Arial"/>
                <w:strike/>
                <w:color w:val="auto"/>
              </w:rPr>
              <w:t>41,542</w:t>
            </w:r>
          </w:p>
        </w:tc>
        <w:tc>
          <w:tcPr>
            <w:tcW w:w="892" w:type="dxa"/>
            <w:tcBorders>
              <w:top w:val="nil"/>
              <w:left w:val="nil"/>
              <w:bottom w:val="nil"/>
              <w:right w:val="nil"/>
            </w:tcBorders>
            <w:shd w:val="clear" w:color="auto" w:fill="auto"/>
            <w:noWrap/>
            <w:vAlign w:val="bottom"/>
            <w:hideMark/>
          </w:tcPr>
          <w:p w14:paraId="5749B4C2" w14:textId="77777777" w:rsidR="008D0D06" w:rsidRPr="00DC28FA" w:rsidRDefault="008D0D06" w:rsidP="001F1ED9">
            <w:pPr>
              <w:spacing w:line="240" w:lineRule="auto"/>
              <w:jc w:val="right"/>
              <w:rPr>
                <w:rFonts w:eastAsia="Times New Roman" w:cs="Arial"/>
                <w:strike/>
                <w:color w:val="auto"/>
              </w:rPr>
            </w:pPr>
            <w:r w:rsidRPr="00DC28FA">
              <w:rPr>
                <w:rFonts w:eastAsia="Times New Roman" w:cs="Arial"/>
                <w:strike/>
                <w:color w:val="auto"/>
              </w:rPr>
              <w:t>42,303</w:t>
            </w:r>
          </w:p>
        </w:tc>
        <w:tc>
          <w:tcPr>
            <w:tcW w:w="892" w:type="dxa"/>
            <w:tcBorders>
              <w:top w:val="nil"/>
              <w:left w:val="nil"/>
              <w:bottom w:val="nil"/>
              <w:right w:val="nil"/>
            </w:tcBorders>
            <w:shd w:val="clear" w:color="auto" w:fill="auto"/>
            <w:noWrap/>
            <w:vAlign w:val="bottom"/>
            <w:hideMark/>
          </w:tcPr>
          <w:p w14:paraId="41A84800" w14:textId="77777777" w:rsidR="008D0D06" w:rsidRPr="00DC28FA" w:rsidRDefault="008D0D06" w:rsidP="001F1ED9">
            <w:pPr>
              <w:spacing w:line="240" w:lineRule="auto"/>
              <w:jc w:val="right"/>
              <w:rPr>
                <w:rFonts w:eastAsia="Times New Roman" w:cs="Arial"/>
                <w:strike/>
                <w:color w:val="auto"/>
              </w:rPr>
            </w:pPr>
            <w:r w:rsidRPr="00DC28FA">
              <w:rPr>
                <w:rFonts w:eastAsia="Times New Roman" w:cs="Arial"/>
                <w:strike/>
                <w:color w:val="auto"/>
              </w:rPr>
              <w:t>43,063</w:t>
            </w:r>
          </w:p>
        </w:tc>
        <w:tc>
          <w:tcPr>
            <w:tcW w:w="892" w:type="dxa"/>
            <w:tcBorders>
              <w:top w:val="nil"/>
              <w:left w:val="nil"/>
              <w:bottom w:val="nil"/>
              <w:right w:val="nil"/>
            </w:tcBorders>
            <w:shd w:val="clear" w:color="auto" w:fill="auto"/>
            <w:noWrap/>
            <w:vAlign w:val="bottom"/>
            <w:hideMark/>
          </w:tcPr>
          <w:p w14:paraId="6FDF0A74" w14:textId="77777777" w:rsidR="008D0D06" w:rsidRPr="00DC28FA" w:rsidRDefault="008D0D06" w:rsidP="001F1ED9">
            <w:pPr>
              <w:spacing w:line="240" w:lineRule="auto"/>
              <w:jc w:val="right"/>
              <w:rPr>
                <w:rFonts w:eastAsia="Times New Roman" w:cs="Arial"/>
                <w:strike/>
                <w:color w:val="auto"/>
              </w:rPr>
            </w:pPr>
            <w:r w:rsidRPr="00DC28FA">
              <w:rPr>
                <w:rFonts w:eastAsia="Times New Roman" w:cs="Arial"/>
                <w:strike/>
                <w:color w:val="auto"/>
              </w:rPr>
              <w:t>43,824</w:t>
            </w:r>
          </w:p>
        </w:tc>
        <w:tc>
          <w:tcPr>
            <w:tcW w:w="962" w:type="dxa"/>
            <w:tcBorders>
              <w:top w:val="nil"/>
              <w:left w:val="nil"/>
              <w:bottom w:val="nil"/>
              <w:right w:val="nil"/>
            </w:tcBorders>
            <w:shd w:val="clear" w:color="auto" w:fill="auto"/>
            <w:noWrap/>
            <w:vAlign w:val="bottom"/>
            <w:hideMark/>
          </w:tcPr>
          <w:p w14:paraId="5AA0F7E7" w14:textId="77777777" w:rsidR="008D0D06" w:rsidRPr="00DC28FA" w:rsidRDefault="008D0D06" w:rsidP="001F1ED9">
            <w:pPr>
              <w:spacing w:line="240" w:lineRule="auto"/>
              <w:jc w:val="right"/>
              <w:rPr>
                <w:rFonts w:eastAsia="Times New Roman" w:cs="Arial"/>
                <w:strike/>
                <w:color w:val="auto"/>
              </w:rPr>
            </w:pPr>
            <w:r w:rsidRPr="00DC28FA">
              <w:rPr>
                <w:rFonts w:eastAsia="Times New Roman" w:cs="Arial"/>
                <w:strike/>
                <w:color w:val="auto"/>
              </w:rPr>
              <w:t>44,859</w:t>
            </w:r>
          </w:p>
        </w:tc>
      </w:tr>
      <w:tr w:rsidR="00DC28FA" w:rsidRPr="00DC28FA" w14:paraId="56680D95" w14:textId="77777777" w:rsidTr="000F398A">
        <w:trPr>
          <w:trHeight w:val="432"/>
        </w:trPr>
        <w:tc>
          <w:tcPr>
            <w:tcW w:w="808" w:type="dxa"/>
            <w:tcBorders>
              <w:top w:val="nil"/>
              <w:left w:val="nil"/>
              <w:bottom w:val="nil"/>
              <w:right w:val="nil"/>
            </w:tcBorders>
            <w:shd w:val="clear" w:color="auto" w:fill="auto"/>
            <w:noWrap/>
            <w:vAlign w:val="bottom"/>
            <w:hideMark/>
          </w:tcPr>
          <w:p w14:paraId="527823FD" w14:textId="77777777" w:rsidR="008D0D06" w:rsidRPr="00DC28FA" w:rsidRDefault="008D0D06" w:rsidP="001F1ED9">
            <w:pPr>
              <w:spacing w:line="240" w:lineRule="auto"/>
              <w:jc w:val="right"/>
              <w:rPr>
                <w:rFonts w:eastAsia="Times New Roman" w:cs="Arial"/>
                <w:strike/>
                <w:color w:val="auto"/>
              </w:rPr>
            </w:pPr>
            <w:r w:rsidRPr="00DC28FA">
              <w:rPr>
                <w:rFonts w:eastAsia="Times New Roman" w:cs="Arial"/>
                <w:strike/>
                <w:color w:val="auto"/>
              </w:rPr>
              <w:t>5</w:t>
            </w:r>
          </w:p>
        </w:tc>
        <w:tc>
          <w:tcPr>
            <w:tcW w:w="997" w:type="dxa"/>
            <w:tcBorders>
              <w:top w:val="nil"/>
              <w:left w:val="nil"/>
              <w:bottom w:val="nil"/>
              <w:right w:val="nil"/>
            </w:tcBorders>
            <w:shd w:val="clear" w:color="auto" w:fill="auto"/>
            <w:noWrap/>
            <w:vAlign w:val="bottom"/>
            <w:hideMark/>
          </w:tcPr>
          <w:p w14:paraId="6609798C" w14:textId="77777777" w:rsidR="008D0D06" w:rsidRPr="00DC28FA" w:rsidRDefault="008D0D06" w:rsidP="001F1ED9">
            <w:pPr>
              <w:spacing w:line="240" w:lineRule="auto"/>
              <w:jc w:val="right"/>
              <w:rPr>
                <w:rFonts w:eastAsia="Times New Roman" w:cs="Arial"/>
                <w:strike/>
                <w:color w:val="auto"/>
              </w:rPr>
            </w:pPr>
            <w:r w:rsidRPr="00DC28FA">
              <w:rPr>
                <w:rFonts w:eastAsia="Times New Roman" w:cs="Arial"/>
                <w:strike/>
                <w:color w:val="auto"/>
              </w:rPr>
              <w:t>36,182</w:t>
            </w:r>
          </w:p>
        </w:tc>
        <w:tc>
          <w:tcPr>
            <w:tcW w:w="889" w:type="dxa"/>
            <w:tcBorders>
              <w:top w:val="nil"/>
              <w:left w:val="nil"/>
              <w:bottom w:val="nil"/>
              <w:right w:val="nil"/>
            </w:tcBorders>
            <w:shd w:val="clear" w:color="auto" w:fill="auto"/>
            <w:noWrap/>
            <w:vAlign w:val="bottom"/>
            <w:hideMark/>
          </w:tcPr>
          <w:p w14:paraId="1488EB7E" w14:textId="77777777" w:rsidR="008D0D06" w:rsidRPr="00DC28FA" w:rsidRDefault="008D0D06" w:rsidP="001F1ED9">
            <w:pPr>
              <w:spacing w:line="240" w:lineRule="auto"/>
              <w:jc w:val="right"/>
              <w:rPr>
                <w:rFonts w:eastAsia="Times New Roman" w:cs="Arial"/>
                <w:strike/>
                <w:color w:val="auto"/>
              </w:rPr>
            </w:pPr>
            <w:r w:rsidRPr="00DC28FA">
              <w:rPr>
                <w:rFonts w:eastAsia="Times New Roman" w:cs="Arial"/>
                <w:strike/>
                <w:color w:val="auto"/>
              </w:rPr>
              <w:t>36,870</w:t>
            </w:r>
          </w:p>
        </w:tc>
        <w:tc>
          <w:tcPr>
            <w:tcW w:w="892" w:type="dxa"/>
            <w:tcBorders>
              <w:top w:val="nil"/>
              <w:left w:val="nil"/>
              <w:bottom w:val="nil"/>
              <w:right w:val="nil"/>
            </w:tcBorders>
            <w:shd w:val="clear" w:color="auto" w:fill="auto"/>
            <w:noWrap/>
            <w:vAlign w:val="bottom"/>
            <w:hideMark/>
          </w:tcPr>
          <w:p w14:paraId="63BF0F5F" w14:textId="77777777" w:rsidR="008D0D06" w:rsidRPr="00DC28FA" w:rsidRDefault="008D0D06" w:rsidP="001F1ED9">
            <w:pPr>
              <w:spacing w:line="240" w:lineRule="auto"/>
              <w:jc w:val="right"/>
              <w:rPr>
                <w:rFonts w:eastAsia="Times New Roman" w:cs="Arial"/>
                <w:strike/>
                <w:color w:val="auto"/>
              </w:rPr>
            </w:pPr>
            <w:r w:rsidRPr="00DC28FA">
              <w:rPr>
                <w:rFonts w:eastAsia="Times New Roman" w:cs="Arial"/>
                <w:strike/>
                <w:color w:val="auto"/>
              </w:rPr>
              <w:t>37,136</w:t>
            </w:r>
          </w:p>
        </w:tc>
        <w:tc>
          <w:tcPr>
            <w:tcW w:w="892" w:type="dxa"/>
            <w:tcBorders>
              <w:top w:val="nil"/>
              <w:left w:val="nil"/>
              <w:bottom w:val="nil"/>
              <w:right w:val="nil"/>
            </w:tcBorders>
            <w:shd w:val="clear" w:color="auto" w:fill="auto"/>
            <w:noWrap/>
            <w:vAlign w:val="bottom"/>
            <w:hideMark/>
          </w:tcPr>
          <w:p w14:paraId="33BD9E1B" w14:textId="77777777" w:rsidR="008D0D06" w:rsidRPr="00DC28FA" w:rsidRDefault="008D0D06" w:rsidP="001F1ED9">
            <w:pPr>
              <w:spacing w:line="240" w:lineRule="auto"/>
              <w:jc w:val="right"/>
              <w:rPr>
                <w:rFonts w:eastAsia="Times New Roman" w:cs="Arial"/>
                <w:strike/>
                <w:color w:val="auto"/>
              </w:rPr>
            </w:pPr>
            <w:r w:rsidRPr="00DC28FA">
              <w:rPr>
                <w:rFonts w:eastAsia="Times New Roman" w:cs="Arial"/>
                <w:strike/>
                <w:color w:val="auto"/>
              </w:rPr>
              <w:t>39,532</w:t>
            </w:r>
          </w:p>
        </w:tc>
        <w:tc>
          <w:tcPr>
            <w:tcW w:w="892" w:type="dxa"/>
            <w:tcBorders>
              <w:top w:val="nil"/>
              <w:left w:val="nil"/>
              <w:bottom w:val="nil"/>
              <w:right w:val="nil"/>
            </w:tcBorders>
            <w:shd w:val="clear" w:color="auto" w:fill="auto"/>
            <w:noWrap/>
            <w:vAlign w:val="bottom"/>
            <w:hideMark/>
          </w:tcPr>
          <w:p w14:paraId="0C674F8C" w14:textId="77777777" w:rsidR="008D0D06" w:rsidRPr="00DC28FA" w:rsidRDefault="008D0D06" w:rsidP="001F1ED9">
            <w:pPr>
              <w:spacing w:line="240" w:lineRule="auto"/>
              <w:jc w:val="right"/>
              <w:rPr>
                <w:rFonts w:eastAsia="Times New Roman" w:cs="Arial"/>
                <w:strike/>
                <w:color w:val="auto"/>
              </w:rPr>
            </w:pPr>
            <w:r w:rsidRPr="00DC28FA">
              <w:rPr>
                <w:rFonts w:eastAsia="Times New Roman" w:cs="Arial"/>
                <w:strike/>
                <w:color w:val="auto"/>
              </w:rPr>
              <w:t>40,293</w:t>
            </w:r>
          </w:p>
        </w:tc>
        <w:tc>
          <w:tcPr>
            <w:tcW w:w="892" w:type="dxa"/>
            <w:tcBorders>
              <w:top w:val="nil"/>
              <w:left w:val="nil"/>
              <w:bottom w:val="nil"/>
              <w:right w:val="nil"/>
            </w:tcBorders>
            <w:shd w:val="clear" w:color="auto" w:fill="auto"/>
            <w:noWrap/>
            <w:vAlign w:val="bottom"/>
            <w:hideMark/>
          </w:tcPr>
          <w:p w14:paraId="72636A40" w14:textId="77777777" w:rsidR="008D0D06" w:rsidRPr="00DC28FA" w:rsidRDefault="008D0D06" w:rsidP="001F1ED9">
            <w:pPr>
              <w:spacing w:line="240" w:lineRule="auto"/>
              <w:jc w:val="right"/>
              <w:rPr>
                <w:rFonts w:eastAsia="Times New Roman" w:cs="Arial"/>
                <w:strike/>
                <w:color w:val="auto"/>
              </w:rPr>
            </w:pPr>
            <w:r w:rsidRPr="00DC28FA">
              <w:rPr>
                <w:rFonts w:eastAsia="Times New Roman" w:cs="Arial"/>
                <w:strike/>
                <w:color w:val="auto"/>
              </w:rPr>
              <w:t>42,060</w:t>
            </w:r>
          </w:p>
        </w:tc>
        <w:tc>
          <w:tcPr>
            <w:tcW w:w="892" w:type="dxa"/>
            <w:tcBorders>
              <w:top w:val="nil"/>
              <w:left w:val="nil"/>
              <w:bottom w:val="nil"/>
              <w:right w:val="nil"/>
            </w:tcBorders>
            <w:shd w:val="clear" w:color="auto" w:fill="auto"/>
            <w:noWrap/>
            <w:vAlign w:val="bottom"/>
            <w:hideMark/>
          </w:tcPr>
          <w:p w14:paraId="6AF00286" w14:textId="77777777" w:rsidR="008D0D06" w:rsidRPr="00DC28FA" w:rsidRDefault="008D0D06" w:rsidP="001F1ED9">
            <w:pPr>
              <w:spacing w:line="240" w:lineRule="auto"/>
              <w:jc w:val="right"/>
              <w:rPr>
                <w:rFonts w:eastAsia="Times New Roman" w:cs="Arial"/>
                <w:strike/>
                <w:color w:val="auto"/>
              </w:rPr>
            </w:pPr>
            <w:r w:rsidRPr="00DC28FA">
              <w:rPr>
                <w:rFonts w:eastAsia="Times New Roman" w:cs="Arial"/>
                <w:strike/>
                <w:color w:val="auto"/>
              </w:rPr>
              <w:t>42,821</w:t>
            </w:r>
          </w:p>
        </w:tc>
        <w:tc>
          <w:tcPr>
            <w:tcW w:w="892" w:type="dxa"/>
            <w:tcBorders>
              <w:top w:val="nil"/>
              <w:left w:val="nil"/>
              <w:bottom w:val="nil"/>
              <w:right w:val="nil"/>
            </w:tcBorders>
            <w:shd w:val="clear" w:color="auto" w:fill="auto"/>
            <w:noWrap/>
            <w:vAlign w:val="bottom"/>
            <w:hideMark/>
          </w:tcPr>
          <w:p w14:paraId="149DB077" w14:textId="77777777" w:rsidR="008D0D06" w:rsidRPr="00DC28FA" w:rsidRDefault="008D0D06" w:rsidP="001F1ED9">
            <w:pPr>
              <w:spacing w:line="240" w:lineRule="auto"/>
              <w:jc w:val="right"/>
              <w:rPr>
                <w:rFonts w:eastAsia="Times New Roman" w:cs="Arial"/>
                <w:strike/>
                <w:color w:val="auto"/>
              </w:rPr>
            </w:pPr>
            <w:r w:rsidRPr="00DC28FA">
              <w:rPr>
                <w:rFonts w:eastAsia="Times New Roman" w:cs="Arial"/>
                <w:strike/>
                <w:color w:val="auto"/>
              </w:rPr>
              <w:t>43,582</w:t>
            </w:r>
          </w:p>
        </w:tc>
        <w:tc>
          <w:tcPr>
            <w:tcW w:w="892" w:type="dxa"/>
            <w:tcBorders>
              <w:top w:val="nil"/>
              <w:left w:val="nil"/>
              <w:bottom w:val="nil"/>
              <w:right w:val="nil"/>
            </w:tcBorders>
            <w:shd w:val="clear" w:color="auto" w:fill="auto"/>
            <w:noWrap/>
            <w:vAlign w:val="bottom"/>
            <w:hideMark/>
          </w:tcPr>
          <w:p w14:paraId="00877A5C" w14:textId="77777777" w:rsidR="008D0D06" w:rsidRPr="00DC28FA" w:rsidRDefault="008D0D06" w:rsidP="001F1ED9">
            <w:pPr>
              <w:spacing w:line="240" w:lineRule="auto"/>
              <w:jc w:val="right"/>
              <w:rPr>
                <w:rFonts w:eastAsia="Times New Roman" w:cs="Arial"/>
                <w:strike/>
                <w:color w:val="auto"/>
              </w:rPr>
            </w:pPr>
            <w:r w:rsidRPr="00DC28FA">
              <w:rPr>
                <w:rFonts w:eastAsia="Times New Roman" w:cs="Arial"/>
                <w:strike/>
                <w:color w:val="auto"/>
              </w:rPr>
              <w:t>44,343</w:t>
            </w:r>
          </w:p>
        </w:tc>
        <w:tc>
          <w:tcPr>
            <w:tcW w:w="962" w:type="dxa"/>
            <w:tcBorders>
              <w:top w:val="nil"/>
              <w:left w:val="nil"/>
              <w:bottom w:val="nil"/>
              <w:right w:val="nil"/>
            </w:tcBorders>
            <w:shd w:val="clear" w:color="auto" w:fill="auto"/>
            <w:noWrap/>
            <w:vAlign w:val="bottom"/>
            <w:hideMark/>
          </w:tcPr>
          <w:p w14:paraId="686DC694" w14:textId="77777777" w:rsidR="008D0D06" w:rsidRPr="00DC28FA" w:rsidRDefault="008D0D06" w:rsidP="001F1ED9">
            <w:pPr>
              <w:spacing w:line="240" w:lineRule="auto"/>
              <w:jc w:val="right"/>
              <w:rPr>
                <w:rFonts w:eastAsia="Times New Roman" w:cs="Arial"/>
                <w:strike/>
                <w:color w:val="auto"/>
              </w:rPr>
            </w:pPr>
            <w:r w:rsidRPr="00DC28FA">
              <w:rPr>
                <w:rFonts w:eastAsia="Times New Roman" w:cs="Arial"/>
                <w:strike/>
                <w:color w:val="auto"/>
              </w:rPr>
              <w:t>45,378</w:t>
            </w:r>
          </w:p>
        </w:tc>
      </w:tr>
      <w:tr w:rsidR="00DC28FA" w:rsidRPr="00DC28FA" w14:paraId="5D025E41" w14:textId="77777777" w:rsidTr="000F398A">
        <w:trPr>
          <w:trHeight w:val="432"/>
        </w:trPr>
        <w:tc>
          <w:tcPr>
            <w:tcW w:w="808" w:type="dxa"/>
            <w:tcBorders>
              <w:top w:val="nil"/>
              <w:left w:val="nil"/>
              <w:bottom w:val="nil"/>
              <w:right w:val="nil"/>
            </w:tcBorders>
            <w:shd w:val="clear" w:color="auto" w:fill="auto"/>
            <w:noWrap/>
            <w:vAlign w:val="bottom"/>
            <w:hideMark/>
          </w:tcPr>
          <w:p w14:paraId="70DDEF0F" w14:textId="77777777" w:rsidR="008D0D06" w:rsidRPr="00DC28FA" w:rsidRDefault="008D0D06" w:rsidP="001F1ED9">
            <w:pPr>
              <w:spacing w:line="240" w:lineRule="auto"/>
              <w:jc w:val="right"/>
              <w:rPr>
                <w:rFonts w:eastAsia="Times New Roman" w:cs="Arial"/>
                <w:strike/>
                <w:color w:val="auto"/>
              </w:rPr>
            </w:pPr>
            <w:r w:rsidRPr="00DC28FA">
              <w:rPr>
                <w:rFonts w:eastAsia="Times New Roman" w:cs="Arial"/>
                <w:strike/>
                <w:color w:val="auto"/>
              </w:rPr>
              <w:t>6</w:t>
            </w:r>
          </w:p>
        </w:tc>
        <w:tc>
          <w:tcPr>
            <w:tcW w:w="997" w:type="dxa"/>
            <w:tcBorders>
              <w:top w:val="nil"/>
              <w:left w:val="nil"/>
              <w:bottom w:val="nil"/>
              <w:right w:val="nil"/>
            </w:tcBorders>
            <w:shd w:val="clear" w:color="auto" w:fill="auto"/>
            <w:noWrap/>
            <w:vAlign w:val="bottom"/>
            <w:hideMark/>
          </w:tcPr>
          <w:p w14:paraId="0D28FBCD" w14:textId="77777777" w:rsidR="008D0D06" w:rsidRPr="00DC28FA" w:rsidRDefault="008D0D06" w:rsidP="001F1ED9">
            <w:pPr>
              <w:spacing w:line="240" w:lineRule="auto"/>
              <w:jc w:val="right"/>
              <w:rPr>
                <w:rFonts w:eastAsia="Times New Roman" w:cs="Arial"/>
                <w:strike/>
                <w:color w:val="auto"/>
              </w:rPr>
            </w:pPr>
            <w:r w:rsidRPr="00DC28FA">
              <w:rPr>
                <w:rFonts w:eastAsia="Times New Roman" w:cs="Arial"/>
                <w:strike/>
                <w:color w:val="auto"/>
              </w:rPr>
              <w:t>36,510</w:t>
            </w:r>
          </w:p>
        </w:tc>
        <w:tc>
          <w:tcPr>
            <w:tcW w:w="889" w:type="dxa"/>
            <w:tcBorders>
              <w:top w:val="nil"/>
              <w:left w:val="nil"/>
              <w:bottom w:val="nil"/>
              <w:right w:val="nil"/>
            </w:tcBorders>
            <w:shd w:val="clear" w:color="auto" w:fill="auto"/>
            <w:noWrap/>
            <w:vAlign w:val="bottom"/>
            <w:hideMark/>
          </w:tcPr>
          <w:p w14:paraId="7850A9EE" w14:textId="77777777" w:rsidR="008D0D06" w:rsidRPr="00DC28FA" w:rsidRDefault="008D0D06" w:rsidP="001F1ED9">
            <w:pPr>
              <w:spacing w:line="240" w:lineRule="auto"/>
              <w:jc w:val="right"/>
              <w:rPr>
                <w:rFonts w:eastAsia="Times New Roman" w:cs="Arial"/>
                <w:strike/>
                <w:color w:val="auto"/>
              </w:rPr>
            </w:pPr>
            <w:r w:rsidRPr="00DC28FA">
              <w:rPr>
                <w:rFonts w:eastAsia="Times New Roman" w:cs="Arial"/>
                <w:strike/>
                <w:color w:val="auto"/>
              </w:rPr>
              <w:t>37,198</w:t>
            </w:r>
          </w:p>
        </w:tc>
        <w:tc>
          <w:tcPr>
            <w:tcW w:w="892" w:type="dxa"/>
            <w:tcBorders>
              <w:top w:val="nil"/>
              <w:left w:val="nil"/>
              <w:bottom w:val="nil"/>
              <w:right w:val="nil"/>
            </w:tcBorders>
            <w:shd w:val="clear" w:color="auto" w:fill="auto"/>
            <w:noWrap/>
            <w:vAlign w:val="bottom"/>
            <w:hideMark/>
          </w:tcPr>
          <w:p w14:paraId="49941415" w14:textId="77777777" w:rsidR="008D0D06" w:rsidRPr="00DC28FA" w:rsidRDefault="008D0D06" w:rsidP="001F1ED9">
            <w:pPr>
              <w:spacing w:line="240" w:lineRule="auto"/>
              <w:jc w:val="right"/>
              <w:rPr>
                <w:rFonts w:eastAsia="Times New Roman" w:cs="Arial"/>
                <w:strike/>
                <w:color w:val="auto"/>
              </w:rPr>
            </w:pPr>
            <w:r w:rsidRPr="00DC28FA">
              <w:rPr>
                <w:rFonts w:eastAsia="Times New Roman" w:cs="Arial"/>
                <w:strike/>
                <w:color w:val="auto"/>
              </w:rPr>
              <w:t>37,464</w:t>
            </w:r>
          </w:p>
        </w:tc>
        <w:tc>
          <w:tcPr>
            <w:tcW w:w="892" w:type="dxa"/>
            <w:tcBorders>
              <w:top w:val="nil"/>
              <w:left w:val="nil"/>
              <w:bottom w:val="nil"/>
              <w:right w:val="nil"/>
            </w:tcBorders>
            <w:shd w:val="clear" w:color="auto" w:fill="auto"/>
            <w:noWrap/>
            <w:vAlign w:val="bottom"/>
            <w:hideMark/>
          </w:tcPr>
          <w:p w14:paraId="50D356F3" w14:textId="77777777" w:rsidR="008D0D06" w:rsidRPr="00DC28FA" w:rsidRDefault="008D0D06" w:rsidP="001F1ED9">
            <w:pPr>
              <w:spacing w:line="240" w:lineRule="auto"/>
              <w:jc w:val="right"/>
              <w:rPr>
                <w:rFonts w:eastAsia="Times New Roman" w:cs="Arial"/>
                <w:strike/>
                <w:color w:val="auto"/>
              </w:rPr>
            </w:pPr>
            <w:r w:rsidRPr="00DC28FA">
              <w:rPr>
                <w:rFonts w:eastAsia="Times New Roman" w:cs="Arial"/>
                <w:strike/>
                <w:color w:val="auto"/>
              </w:rPr>
              <w:t>40,050</w:t>
            </w:r>
          </w:p>
        </w:tc>
        <w:tc>
          <w:tcPr>
            <w:tcW w:w="892" w:type="dxa"/>
            <w:tcBorders>
              <w:top w:val="nil"/>
              <w:left w:val="nil"/>
              <w:bottom w:val="nil"/>
              <w:right w:val="nil"/>
            </w:tcBorders>
            <w:shd w:val="clear" w:color="auto" w:fill="auto"/>
            <w:noWrap/>
            <w:vAlign w:val="bottom"/>
            <w:hideMark/>
          </w:tcPr>
          <w:p w14:paraId="56BB82A4" w14:textId="77777777" w:rsidR="008D0D06" w:rsidRPr="00DC28FA" w:rsidRDefault="008D0D06" w:rsidP="001F1ED9">
            <w:pPr>
              <w:spacing w:line="240" w:lineRule="auto"/>
              <w:jc w:val="right"/>
              <w:rPr>
                <w:rFonts w:eastAsia="Times New Roman" w:cs="Arial"/>
                <w:strike/>
                <w:color w:val="auto"/>
              </w:rPr>
            </w:pPr>
            <w:r w:rsidRPr="00DC28FA">
              <w:rPr>
                <w:rFonts w:eastAsia="Times New Roman" w:cs="Arial"/>
                <w:strike/>
                <w:color w:val="auto"/>
              </w:rPr>
              <w:t>40,811</w:t>
            </w:r>
          </w:p>
        </w:tc>
        <w:tc>
          <w:tcPr>
            <w:tcW w:w="892" w:type="dxa"/>
            <w:tcBorders>
              <w:top w:val="nil"/>
              <w:left w:val="nil"/>
              <w:bottom w:val="nil"/>
              <w:right w:val="nil"/>
            </w:tcBorders>
            <w:shd w:val="clear" w:color="auto" w:fill="auto"/>
            <w:noWrap/>
            <w:vAlign w:val="bottom"/>
            <w:hideMark/>
          </w:tcPr>
          <w:p w14:paraId="728FA9AA" w14:textId="77777777" w:rsidR="008D0D06" w:rsidRPr="00DC28FA" w:rsidRDefault="008D0D06" w:rsidP="001F1ED9">
            <w:pPr>
              <w:spacing w:line="240" w:lineRule="auto"/>
              <w:jc w:val="right"/>
              <w:rPr>
                <w:rFonts w:eastAsia="Times New Roman" w:cs="Arial"/>
                <w:strike/>
                <w:color w:val="auto"/>
              </w:rPr>
            </w:pPr>
            <w:r w:rsidRPr="00DC28FA">
              <w:rPr>
                <w:rFonts w:eastAsia="Times New Roman" w:cs="Arial"/>
                <w:strike/>
                <w:color w:val="auto"/>
              </w:rPr>
              <w:t>42,579</w:t>
            </w:r>
          </w:p>
        </w:tc>
        <w:tc>
          <w:tcPr>
            <w:tcW w:w="892" w:type="dxa"/>
            <w:tcBorders>
              <w:top w:val="nil"/>
              <w:left w:val="nil"/>
              <w:bottom w:val="nil"/>
              <w:right w:val="nil"/>
            </w:tcBorders>
            <w:shd w:val="clear" w:color="auto" w:fill="auto"/>
            <w:noWrap/>
            <w:vAlign w:val="bottom"/>
            <w:hideMark/>
          </w:tcPr>
          <w:p w14:paraId="0C6CC1AB" w14:textId="77777777" w:rsidR="008D0D06" w:rsidRPr="00DC28FA" w:rsidRDefault="008D0D06" w:rsidP="001F1ED9">
            <w:pPr>
              <w:spacing w:line="240" w:lineRule="auto"/>
              <w:jc w:val="right"/>
              <w:rPr>
                <w:rFonts w:eastAsia="Times New Roman" w:cs="Arial"/>
                <w:strike/>
                <w:color w:val="auto"/>
              </w:rPr>
            </w:pPr>
            <w:r w:rsidRPr="00DC28FA">
              <w:rPr>
                <w:rFonts w:eastAsia="Times New Roman" w:cs="Arial"/>
                <w:strike/>
                <w:color w:val="auto"/>
              </w:rPr>
              <w:t>43,340</w:t>
            </w:r>
          </w:p>
        </w:tc>
        <w:tc>
          <w:tcPr>
            <w:tcW w:w="892" w:type="dxa"/>
            <w:tcBorders>
              <w:top w:val="nil"/>
              <w:left w:val="nil"/>
              <w:bottom w:val="nil"/>
              <w:right w:val="nil"/>
            </w:tcBorders>
            <w:shd w:val="clear" w:color="auto" w:fill="auto"/>
            <w:noWrap/>
            <w:vAlign w:val="bottom"/>
            <w:hideMark/>
          </w:tcPr>
          <w:p w14:paraId="434E679B" w14:textId="77777777" w:rsidR="008D0D06" w:rsidRPr="00DC28FA" w:rsidRDefault="008D0D06" w:rsidP="001F1ED9">
            <w:pPr>
              <w:spacing w:line="240" w:lineRule="auto"/>
              <w:jc w:val="right"/>
              <w:rPr>
                <w:rFonts w:eastAsia="Times New Roman" w:cs="Arial"/>
                <w:strike/>
                <w:color w:val="auto"/>
              </w:rPr>
            </w:pPr>
            <w:r w:rsidRPr="00DC28FA">
              <w:rPr>
                <w:rFonts w:eastAsia="Times New Roman" w:cs="Arial"/>
                <w:strike/>
                <w:color w:val="auto"/>
              </w:rPr>
              <w:t>44,100</w:t>
            </w:r>
          </w:p>
        </w:tc>
        <w:tc>
          <w:tcPr>
            <w:tcW w:w="892" w:type="dxa"/>
            <w:tcBorders>
              <w:top w:val="nil"/>
              <w:left w:val="nil"/>
              <w:bottom w:val="nil"/>
              <w:right w:val="nil"/>
            </w:tcBorders>
            <w:shd w:val="clear" w:color="auto" w:fill="auto"/>
            <w:noWrap/>
            <w:vAlign w:val="bottom"/>
            <w:hideMark/>
          </w:tcPr>
          <w:p w14:paraId="31E97EC6" w14:textId="77777777" w:rsidR="008D0D06" w:rsidRPr="00DC28FA" w:rsidRDefault="008D0D06" w:rsidP="001F1ED9">
            <w:pPr>
              <w:spacing w:line="240" w:lineRule="auto"/>
              <w:jc w:val="right"/>
              <w:rPr>
                <w:rFonts w:eastAsia="Times New Roman" w:cs="Arial"/>
                <w:strike/>
                <w:color w:val="auto"/>
              </w:rPr>
            </w:pPr>
            <w:r w:rsidRPr="00DC28FA">
              <w:rPr>
                <w:rFonts w:eastAsia="Times New Roman" w:cs="Arial"/>
                <w:strike/>
                <w:color w:val="auto"/>
              </w:rPr>
              <w:t>44,861</w:t>
            </w:r>
          </w:p>
        </w:tc>
        <w:tc>
          <w:tcPr>
            <w:tcW w:w="962" w:type="dxa"/>
            <w:tcBorders>
              <w:top w:val="nil"/>
              <w:left w:val="nil"/>
              <w:bottom w:val="nil"/>
              <w:right w:val="nil"/>
            </w:tcBorders>
            <w:shd w:val="clear" w:color="auto" w:fill="auto"/>
            <w:noWrap/>
            <w:vAlign w:val="bottom"/>
            <w:hideMark/>
          </w:tcPr>
          <w:p w14:paraId="65B1471F" w14:textId="77777777" w:rsidR="008D0D06" w:rsidRPr="00DC28FA" w:rsidRDefault="008D0D06" w:rsidP="001F1ED9">
            <w:pPr>
              <w:spacing w:line="240" w:lineRule="auto"/>
              <w:jc w:val="right"/>
              <w:rPr>
                <w:rFonts w:eastAsia="Times New Roman" w:cs="Arial"/>
                <w:strike/>
                <w:color w:val="auto"/>
              </w:rPr>
            </w:pPr>
            <w:r w:rsidRPr="00DC28FA">
              <w:rPr>
                <w:rFonts w:eastAsia="Times New Roman" w:cs="Arial"/>
                <w:strike/>
                <w:color w:val="auto"/>
              </w:rPr>
              <w:t>45,896</w:t>
            </w:r>
          </w:p>
        </w:tc>
      </w:tr>
      <w:tr w:rsidR="00DC28FA" w:rsidRPr="00DC28FA" w14:paraId="2D0D0687" w14:textId="77777777" w:rsidTr="000F398A">
        <w:trPr>
          <w:trHeight w:val="432"/>
        </w:trPr>
        <w:tc>
          <w:tcPr>
            <w:tcW w:w="808" w:type="dxa"/>
            <w:tcBorders>
              <w:top w:val="nil"/>
              <w:left w:val="nil"/>
              <w:bottom w:val="nil"/>
              <w:right w:val="nil"/>
            </w:tcBorders>
            <w:shd w:val="clear" w:color="auto" w:fill="auto"/>
            <w:noWrap/>
            <w:vAlign w:val="bottom"/>
            <w:hideMark/>
          </w:tcPr>
          <w:p w14:paraId="3EE6D654" w14:textId="77777777" w:rsidR="008D0D06" w:rsidRPr="00DC28FA" w:rsidRDefault="008D0D06" w:rsidP="001F1ED9">
            <w:pPr>
              <w:spacing w:line="240" w:lineRule="auto"/>
              <w:jc w:val="right"/>
              <w:rPr>
                <w:rFonts w:eastAsia="Times New Roman" w:cs="Arial"/>
                <w:strike/>
                <w:color w:val="auto"/>
              </w:rPr>
            </w:pPr>
            <w:r w:rsidRPr="00DC28FA">
              <w:rPr>
                <w:rFonts w:eastAsia="Times New Roman" w:cs="Arial"/>
                <w:strike/>
                <w:color w:val="auto"/>
              </w:rPr>
              <w:t>7</w:t>
            </w:r>
          </w:p>
        </w:tc>
        <w:tc>
          <w:tcPr>
            <w:tcW w:w="997" w:type="dxa"/>
            <w:tcBorders>
              <w:top w:val="nil"/>
              <w:left w:val="nil"/>
              <w:bottom w:val="nil"/>
              <w:right w:val="nil"/>
            </w:tcBorders>
            <w:shd w:val="clear" w:color="auto" w:fill="auto"/>
            <w:noWrap/>
            <w:vAlign w:val="bottom"/>
            <w:hideMark/>
          </w:tcPr>
          <w:p w14:paraId="38B931E1" w14:textId="77777777" w:rsidR="008D0D06" w:rsidRPr="00DC28FA" w:rsidRDefault="008D0D06" w:rsidP="001F1ED9">
            <w:pPr>
              <w:spacing w:line="240" w:lineRule="auto"/>
              <w:jc w:val="right"/>
              <w:rPr>
                <w:rFonts w:eastAsia="Times New Roman" w:cs="Arial"/>
                <w:strike/>
                <w:color w:val="auto"/>
              </w:rPr>
            </w:pPr>
            <w:r w:rsidRPr="00DC28FA">
              <w:rPr>
                <w:rFonts w:eastAsia="Times New Roman" w:cs="Arial"/>
                <w:strike/>
                <w:color w:val="auto"/>
              </w:rPr>
              <w:t>36,838</w:t>
            </w:r>
          </w:p>
        </w:tc>
        <w:tc>
          <w:tcPr>
            <w:tcW w:w="889" w:type="dxa"/>
            <w:tcBorders>
              <w:top w:val="nil"/>
              <w:left w:val="nil"/>
              <w:bottom w:val="nil"/>
              <w:right w:val="nil"/>
            </w:tcBorders>
            <w:shd w:val="clear" w:color="auto" w:fill="auto"/>
            <w:noWrap/>
            <w:vAlign w:val="bottom"/>
            <w:hideMark/>
          </w:tcPr>
          <w:p w14:paraId="33BB44A7" w14:textId="77777777" w:rsidR="008D0D06" w:rsidRPr="00DC28FA" w:rsidRDefault="008D0D06" w:rsidP="001F1ED9">
            <w:pPr>
              <w:spacing w:line="240" w:lineRule="auto"/>
              <w:jc w:val="right"/>
              <w:rPr>
                <w:rFonts w:eastAsia="Times New Roman" w:cs="Arial"/>
                <w:strike/>
                <w:color w:val="auto"/>
              </w:rPr>
            </w:pPr>
            <w:r w:rsidRPr="00DC28FA">
              <w:rPr>
                <w:rFonts w:eastAsia="Times New Roman" w:cs="Arial"/>
                <w:strike/>
                <w:color w:val="auto"/>
              </w:rPr>
              <w:t>37,527</w:t>
            </w:r>
          </w:p>
        </w:tc>
        <w:tc>
          <w:tcPr>
            <w:tcW w:w="892" w:type="dxa"/>
            <w:tcBorders>
              <w:top w:val="nil"/>
              <w:left w:val="nil"/>
              <w:bottom w:val="nil"/>
              <w:right w:val="nil"/>
            </w:tcBorders>
            <w:shd w:val="clear" w:color="auto" w:fill="auto"/>
            <w:noWrap/>
            <w:vAlign w:val="bottom"/>
            <w:hideMark/>
          </w:tcPr>
          <w:p w14:paraId="3245922F" w14:textId="77777777" w:rsidR="008D0D06" w:rsidRPr="00DC28FA" w:rsidRDefault="008D0D06" w:rsidP="001F1ED9">
            <w:pPr>
              <w:spacing w:line="240" w:lineRule="auto"/>
              <w:jc w:val="right"/>
              <w:rPr>
                <w:rFonts w:eastAsia="Times New Roman" w:cs="Arial"/>
                <w:strike/>
                <w:color w:val="auto"/>
              </w:rPr>
            </w:pPr>
            <w:r w:rsidRPr="00DC28FA">
              <w:rPr>
                <w:rFonts w:eastAsia="Times New Roman" w:cs="Arial"/>
                <w:strike/>
                <w:color w:val="auto"/>
              </w:rPr>
              <w:t>37,792</w:t>
            </w:r>
          </w:p>
        </w:tc>
        <w:tc>
          <w:tcPr>
            <w:tcW w:w="892" w:type="dxa"/>
            <w:tcBorders>
              <w:top w:val="nil"/>
              <w:left w:val="nil"/>
              <w:bottom w:val="nil"/>
              <w:right w:val="nil"/>
            </w:tcBorders>
            <w:shd w:val="clear" w:color="auto" w:fill="auto"/>
            <w:noWrap/>
            <w:vAlign w:val="bottom"/>
            <w:hideMark/>
          </w:tcPr>
          <w:p w14:paraId="3205F4E9" w14:textId="77777777" w:rsidR="008D0D06" w:rsidRPr="00DC28FA" w:rsidRDefault="008D0D06" w:rsidP="001F1ED9">
            <w:pPr>
              <w:spacing w:line="240" w:lineRule="auto"/>
              <w:jc w:val="right"/>
              <w:rPr>
                <w:rFonts w:eastAsia="Times New Roman" w:cs="Arial"/>
                <w:strike/>
                <w:color w:val="auto"/>
              </w:rPr>
            </w:pPr>
            <w:r w:rsidRPr="00DC28FA">
              <w:rPr>
                <w:rFonts w:eastAsia="Times New Roman" w:cs="Arial"/>
                <w:strike/>
                <w:color w:val="auto"/>
              </w:rPr>
              <w:t>40,569</w:t>
            </w:r>
          </w:p>
        </w:tc>
        <w:tc>
          <w:tcPr>
            <w:tcW w:w="892" w:type="dxa"/>
            <w:tcBorders>
              <w:top w:val="nil"/>
              <w:left w:val="nil"/>
              <w:bottom w:val="nil"/>
              <w:right w:val="nil"/>
            </w:tcBorders>
            <w:shd w:val="clear" w:color="auto" w:fill="auto"/>
            <w:noWrap/>
            <w:vAlign w:val="bottom"/>
            <w:hideMark/>
          </w:tcPr>
          <w:p w14:paraId="29914E56" w14:textId="77777777" w:rsidR="008D0D06" w:rsidRPr="00DC28FA" w:rsidRDefault="008D0D06" w:rsidP="001F1ED9">
            <w:pPr>
              <w:spacing w:line="240" w:lineRule="auto"/>
              <w:jc w:val="right"/>
              <w:rPr>
                <w:rFonts w:eastAsia="Times New Roman" w:cs="Arial"/>
                <w:strike/>
                <w:color w:val="auto"/>
              </w:rPr>
            </w:pPr>
            <w:r w:rsidRPr="00DC28FA">
              <w:rPr>
                <w:rFonts w:eastAsia="Times New Roman" w:cs="Arial"/>
                <w:strike/>
                <w:color w:val="auto"/>
              </w:rPr>
              <w:t>41,330</w:t>
            </w:r>
          </w:p>
        </w:tc>
        <w:tc>
          <w:tcPr>
            <w:tcW w:w="892" w:type="dxa"/>
            <w:tcBorders>
              <w:top w:val="nil"/>
              <w:left w:val="nil"/>
              <w:bottom w:val="nil"/>
              <w:right w:val="nil"/>
            </w:tcBorders>
            <w:shd w:val="clear" w:color="auto" w:fill="auto"/>
            <w:noWrap/>
            <w:vAlign w:val="bottom"/>
            <w:hideMark/>
          </w:tcPr>
          <w:p w14:paraId="4676FBDA" w14:textId="77777777" w:rsidR="008D0D06" w:rsidRPr="00DC28FA" w:rsidRDefault="008D0D06" w:rsidP="001F1ED9">
            <w:pPr>
              <w:spacing w:line="240" w:lineRule="auto"/>
              <w:jc w:val="right"/>
              <w:rPr>
                <w:rFonts w:eastAsia="Times New Roman" w:cs="Arial"/>
                <w:strike/>
                <w:color w:val="auto"/>
              </w:rPr>
            </w:pPr>
            <w:r w:rsidRPr="00DC28FA">
              <w:rPr>
                <w:rFonts w:eastAsia="Times New Roman" w:cs="Arial"/>
                <w:strike/>
                <w:color w:val="auto"/>
              </w:rPr>
              <w:t>43,097</w:t>
            </w:r>
          </w:p>
        </w:tc>
        <w:tc>
          <w:tcPr>
            <w:tcW w:w="892" w:type="dxa"/>
            <w:tcBorders>
              <w:top w:val="nil"/>
              <w:left w:val="nil"/>
              <w:bottom w:val="nil"/>
              <w:right w:val="nil"/>
            </w:tcBorders>
            <w:shd w:val="clear" w:color="auto" w:fill="auto"/>
            <w:noWrap/>
            <w:vAlign w:val="bottom"/>
            <w:hideMark/>
          </w:tcPr>
          <w:p w14:paraId="5DA8C664" w14:textId="77777777" w:rsidR="008D0D06" w:rsidRPr="00DC28FA" w:rsidRDefault="008D0D06" w:rsidP="001F1ED9">
            <w:pPr>
              <w:spacing w:line="240" w:lineRule="auto"/>
              <w:jc w:val="right"/>
              <w:rPr>
                <w:rFonts w:eastAsia="Times New Roman" w:cs="Arial"/>
                <w:strike/>
                <w:color w:val="auto"/>
              </w:rPr>
            </w:pPr>
            <w:r w:rsidRPr="00DC28FA">
              <w:rPr>
                <w:rFonts w:eastAsia="Times New Roman" w:cs="Arial"/>
                <w:strike/>
                <w:color w:val="auto"/>
              </w:rPr>
              <w:t>43,858</w:t>
            </w:r>
          </w:p>
        </w:tc>
        <w:tc>
          <w:tcPr>
            <w:tcW w:w="892" w:type="dxa"/>
            <w:tcBorders>
              <w:top w:val="nil"/>
              <w:left w:val="nil"/>
              <w:bottom w:val="nil"/>
              <w:right w:val="nil"/>
            </w:tcBorders>
            <w:shd w:val="clear" w:color="auto" w:fill="auto"/>
            <w:noWrap/>
            <w:vAlign w:val="bottom"/>
            <w:hideMark/>
          </w:tcPr>
          <w:p w14:paraId="2ECFCF42" w14:textId="77777777" w:rsidR="008D0D06" w:rsidRPr="00DC28FA" w:rsidRDefault="008D0D06" w:rsidP="001F1ED9">
            <w:pPr>
              <w:spacing w:line="240" w:lineRule="auto"/>
              <w:jc w:val="right"/>
              <w:rPr>
                <w:rFonts w:eastAsia="Times New Roman" w:cs="Arial"/>
                <w:strike/>
                <w:color w:val="auto"/>
              </w:rPr>
            </w:pPr>
            <w:r w:rsidRPr="00DC28FA">
              <w:rPr>
                <w:rFonts w:eastAsia="Times New Roman" w:cs="Arial"/>
                <w:strike/>
                <w:color w:val="auto"/>
              </w:rPr>
              <w:t>44,619</w:t>
            </w:r>
          </w:p>
        </w:tc>
        <w:tc>
          <w:tcPr>
            <w:tcW w:w="892" w:type="dxa"/>
            <w:tcBorders>
              <w:top w:val="nil"/>
              <w:left w:val="nil"/>
              <w:bottom w:val="nil"/>
              <w:right w:val="nil"/>
            </w:tcBorders>
            <w:shd w:val="clear" w:color="auto" w:fill="auto"/>
            <w:noWrap/>
            <w:vAlign w:val="bottom"/>
            <w:hideMark/>
          </w:tcPr>
          <w:p w14:paraId="754EE426" w14:textId="77777777" w:rsidR="008D0D06" w:rsidRPr="00DC28FA" w:rsidRDefault="008D0D06" w:rsidP="001F1ED9">
            <w:pPr>
              <w:spacing w:line="240" w:lineRule="auto"/>
              <w:jc w:val="right"/>
              <w:rPr>
                <w:rFonts w:eastAsia="Times New Roman" w:cs="Arial"/>
                <w:strike/>
                <w:color w:val="auto"/>
              </w:rPr>
            </w:pPr>
            <w:r w:rsidRPr="00DC28FA">
              <w:rPr>
                <w:rFonts w:eastAsia="Times New Roman" w:cs="Arial"/>
                <w:strike/>
                <w:color w:val="auto"/>
              </w:rPr>
              <w:t>45,380</w:t>
            </w:r>
          </w:p>
        </w:tc>
        <w:tc>
          <w:tcPr>
            <w:tcW w:w="962" w:type="dxa"/>
            <w:tcBorders>
              <w:top w:val="nil"/>
              <w:left w:val="nil"/>
              <w:bottom w:val="nil"/>
              <w:right w:val="nil"/>
            </w:tcBorders>
            <w:shd w:val="clear" w:color="auto" w:fill="auto"/>
            <w:noWrap/>
            <w:vAlign w:val="bottom"/>
            <w:hideMark/>
          </w:tcPr>
          <w:p w14:paraId="6E938974" w14:textId="77777777" w:rsidR="008D0D06" w:rsidRPr="00DC28FA" w:rsidRDefault="008D0D06" w:rsidP="001F1ED9">
            <w:pPr>
              <w:spacing w:line="240" w:lineRule="auto"/>
              <w:jc w:val="right"/>
              <w:rPr>
                <w:rFonts w:eastAsia="Times New Roman" w:cs="Arial"/>
                <w:strike/>
                <w:color w:val="auto"/>
              </w:rPr>
            </w:pPr>
            <w:r w:rsidRPr="00DC28FA">
              <w:rPr>
                <w:rFonts w:eastAsia="Times New Roman" w:cs="Arial"/>
                <w:strike/>
                <w:color w:val="auto"/>
              </w:rPr>
              <w:t>46,415</w:t>
            </w:r>
          </w:p>
        </w:tc>
      </w:tr>
      <w:tr w:rsidR="00DC28FA" w:rsidRPr="00DC28FA" w14:paraId="65C81D6A" w14:textId="77777777" w:rsidTr="000F398A">
        <w:trPr>
          <w:trHeight w:val="432"/>
        </w:trPr>
        <w:tc>
          <w:tcPr>
            <w:tcW w:w="808" w:type="dxa"/>
            <w:tcBorders>
              <w:top w:val="nil"/>
              <w:left w:val="nil"/>
              <w:bottom w:val="nil"/>
              <w:right w:val="nil"/>
            </w:tcBorders>
            <w:shd w:val="clear" w:color="auto" w:fill="auto"/>
            <w:noWrap/>
            <w:vAlign w:val="bottom"/>
            <w:hideMark/>
          </w:tcPr>
          <w:p w14:paraId="67C0255C" w14:textId="044D2279" w:rsidR="008D0D06" w:rsidRPr="00DC28FA" w:rsidRDefault="008D0D06" w:rsidP="001F1ED9">
            <w:pPr>
              <w:spacing w:line="240" w:lineRule="auto"/>
              <w:jc w:val="right"/>
              <w:rPr>
                <w:rFonts w:eastAsia="Times New Roman" w:cs="Arial"/>
                <w:strike/>
                <w:color w:val="auto"/>
              </w:rPr>
            </w:pPr>
            <w:r w:rsidRPr="00DC28FA">
              <w:rPr>
                <w:rFonts w:eastAsia="Times New Roman" w:cs="Arial"/>
                <w:strike/>
                <w:color w:val="auto"/>
              </w:rPr>
              <w:t>8</w:t>
            </w:r>
            <w:r w:rsidR="002054B5" w:rsidRPr="00DC28FA">
              <w:rPr>
                <w:rFonts w:eastAsia="Times New Roman" w:cs="Arial"/>
                <w:strike/>
                <w:color w:val="auto"/>
              </w:rPr>
              <w:t xml:space="preserve"> </w:t>
            </w:r>
            <w:r w:rsidR="002054B5" w:rsidRPr="00DC28FA">
              <w:rPr>
                <w:rFonts w:eastAsia="Times New Roman" w:cs="Arial"/>
                <w:color w:val="auto"/>
                <w:u w:val="single"/>
              </w:rPr>
              <w:t>0-8</w:t>
            </w:r>
          </w:p>
        </w:tc>
        <w:tc>
          <w:tcPr>
            <w:tcW w:w="997" w:type="dxa"/>
            <w:tcBorders>
              <w:top w:val="nil"/>
              <w:left w:val="nil"/>
              <w:bottom w:val="nil"/>
              <w:right w:val="nil"/>
            </w:tcBorders>
            <w:shd w:val="clear" w:color="auto" w:fill="auto"/>
            <w:noWrap/>
            <w:vAlign w:val="bottom"/>
            <w:hideMark/>
          </w:tcPr>
          <w:p w14:paraId="51661CBA"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37,166</w:t>
            </w:r>
          </w:p>
        </w:tc>
        <w:tc>
          <w:tcPr>
            <w:tcW w:w="889" w:type="dxa"/>
            <w:tcBorders>
              <w:top w:val="nil"/>
              <w:left w:val="nil"/>
              <w:bottom w:val="nil"/>
              <w:right w:val="nil"/>
            </w:tcBorders>
            <w:shd w:val="clear" w:color="auto" w:fill="auto"/>
            <w:noWrap/>
            <w:vAlign w:val="bottom"/>
            <w:hideMark/>
          </w:tcPr>
          <w:p w14:paraId="5568F166"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37,855</w:t>
            </w:r>
          </w:p>
        </w:tc>
        <w:tc>
          <w:tcPr>
            <w:tcW w:w="892" w:type="dxa"/>
            <w:tcBorders>
              <w:top w:val="nil"/>
              <w:left w:val="nil"/>
              <w:bottom w:val="nil"/>
              <w:right w:val="nil"/>
            </w:tcBorders>
            <w:shd w:val="clear" w:color="auto" w:fill="auto"/>
            <w:noWrap/>
            <w:vAlign w:val="bottom"/>
            <w:hideMark/>
          </w:tcPr>
          <w:p w14:paraId="3601AA20"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38,121</w:t>
            </w:r>
          </w:p>
        </w:tc>
        <w:tc>
          <w:tcPr>
            <w:tcW w:w="892" w:type="dxa"/>
            <w:tcBorders>
              <w:top w:val="nil"/>
              <w:left w:val="nil"/>
              <w:bottom w:val="nil"/>
              <w:right w:val="nil"/>
            </w:tcBorders>
            <w:shd w:val="clear" w:color="auto" w:fill="auto"/>
            <w:noWrap/>
            <w:vAlign w:val="bottom"/>
            <w:hideMark/>
          </w:tcPr>
          <w:p w14:paraId="78E85FD1"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41,087</w:t>
            </w:r>
          </w:p>
        </w:tc>
        <w:tc>
          <w:tcPr>
            <w:tcW w:w="892" w:type="dxa"/>
            <w:tcBorders>
              <w:top w:val="nil"/>
              <w:left w:val="nil"/>
              <w:bottom w:val="nil"/>
              <w:right w:val="nil"/>
            </w:tcBorders>
            <w:shd w:val="clear" w:color="auto" w:fill="auto"/>
            <w:noWrap/>
            <w:vAlign w:val="bottom"/>
            <w:hideMark/>
          </w:tcPr>
          <w:p w14:paraId="05B0DF19"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41,848</w:t>
            </w:r>
          </w:p>
        </w:tc>
        <w:tc>
          <w:tcPr>
            <w:tcW w:w="892" w:type="dxa"/>
            <w:tcBorders>
              <w:top w:val="nil"/>
              <w:left w:val="nil"/>
              <w:bottom w:val="nil"/>
              <w:right w:val="nil"/>
            </w:tcBorders>
            <w:shd w:val="clear" w:color="auto" w:fill="auto"/>
            <w:noWrap/>
            <w:vAlign w:val="bottom"/>
            <w:hideMark/>
          </w:tcPr>
          <w:p w14:paraId="6D6B7375"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43,616</w:t>
            </w:r>
          </w:p>
        </w:tc>
        <w:tc>
          <w:tcPr>
            <w:tcW w:w="892" w:type="dxa"/>
            <w:tcBorders>
              <w:top w:val="nil"/>
              <w:left w:val="nil"/>
              <w:bottom w:val="nil"/>
              <w:right w:val="nil"/>
            </w:tcBorders>
            <w:shd w:val="clear" w:color="auto" w:fill="auto"/>
            <w:noWrap/>
            <w:vAlign w:val="bottom"/>
            <w:hideMark/>
          </w:tcPr>
          <w:p w14:paraId="4E39443E"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44,377</w:t>
            </w:r>
          </w:p>
        </w:tc>
        <w:tc>
          <w:tcPr>
            <w:tcW w:w="892" w:type="dxa"/>
            <w:tcBorders>
              <w:top w:val="nil"/>
              <w:left w:val="nil"/>
              <w:bottom w:val="nil"/>
              <w:right w:val="nil"/>
            </w:tcBorders>
            <w:shd w:val="clear" w:color="auto" w:fill="auto"/>
            <w:noWrap/>
            <w:vAlign w:val="bottom"/>
            <w:hideMark/>
          </w:tcPr>
          <w:p w14:paraId="05FBD85E"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45,137</w:t>
            </w:r>
          </w:p>
        </w:tc>
        <w:tc>
          <w:tcPr>
            <w:tcW w:w="892" w:type="dxa"/>
            <w:tcBorders>
              <w:top w:val="nil"/>
              <w:left w:val="nil"/>
              <w:bottom w:val="nil"/>
              <w:right w:val="nil"/>
            </w:tcBorders>
            <w:shd w:val="clear" w:color="auto" w:fill="auto"/>
            <w:noWrap/>
            <w:vAlign w:val="bottom"/>
            <w:hideMark/>
          </w:tcPr>
          <w:p w14:paraId="29A83975"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45,898</w:t>
            </w:r>
          </w:p>
        </w:tc>
        <w:tc>
          <w:tcPr>
            <w:tcW w:w="962" w:type="dxa"/>
            <w:tcBorders>
              <w:top w:val="nil"/>
              <w:left w:val="nil"/>
              <w:bottom w:val="nil"/>
              <w:right w:val="nil"/>
            </w:tcBorders>
            <w:shd w:val="clear" w:color="auto" w:fill="auto"/>
            <w:noWrap/>
            <w:vAlign w:val="bottom"/>
            <w:hideMark/>
          </w:tcPr>
          <w:p w14:paraId="35B116E5"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46,933</w:t>
            </w:r>
          </w:p>
        </w:tc>
      </w:tr>
      <w:tr w:rsidR="00DC28FA" w:rsidRPr="00DC28FA" w14:paraId="1ED3CF16" w14:textId="77777777" w:rsidTr="000F398A">
        <w:trPr>
          <w:trHeight w:val="432"/>
        </w:trPr>
        <w:tc>
          <w:tcPr>
            <w:tcW w:w="808" w:type="dxa"/>
            <w:tcBorders>
              <w:top w:val="nil"/>
              <w:left w:val="nil"/>
              <w:bottom w:val="nil"/>
              <w:right w:val="nil"/>
            </w:tcBorders>
            <w:shd w:val="clear" w:color="auto" w:fill="auto"/>
            <w:noWrap/>
            <w:vAlign w:val="bottom"/>
            <w:hideMark/>
          </w:tcPr>
          <w:p w14:paraId="491D5DA0"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9</w:t>
            </w:r>
          </w:p>
        </w:tc>
        <w:tc>
          <w:tcPr>
            <w:tcW w:w="997" w:type="dxa"/>
            <w:tcBorders>
              <w:top w:val="nil"/>
              <w:left w:val="nil"/>
              <w:bottom w:val="nil"/>
              <w:right w:val="nil"/>
            </w:tcBorders>
            <w:shd w:val="clear" w:color="auto" w:fill="auto"/>
            <w:noWrap/>
            <w:vAlign w:val="bottom"/>
            <w:hideMark/>
          </w:tcPr>
          <w:p w14:paraId="069D8F1B"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37,494</w:t>
            </w:r>
          </w:p>
        </w:tc>
        <w:tc>
          <w:tcPr>
            <w:tcW w:w="889" w:type="dxa"/>
            <w:tcBorders>
              <w:top w:val="nil"/>
              <w:left w:val="nil"/>
              <w:bottom w:val="nil"/>
              <w:right w:val="nil"/>
            </w:tcBorders>
            <w:shd w:val="clear" w:color="auto" w:fill="auto"/>
            <w:noWrap/>
            <w:vAlign w:val="bottom"/>
            <w:hideMark/>
          </w:tcPr>
          <w:p w14:paraId="6587B953"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38,183</w:t>
            </w:r>
          </w:p>
        </w:tc>
        <w:tc>
          <w:tcPr>
            <w:tcW w:w="892" w:type="dxa"/>
            <w:tcBorders>
              <w:top w:val="nil"/>
              <w:left w:val="nil"/>
              <w:bottom w:val="nil"/>
              <w:right w:val="nil"/>
            </w:tcBorders>
            <w:shd w:val="clear" w:color="auto" w:fill="auto"/>
            <w:noWrap/>
            <w:vAlign w:val="bottom"/>
            <w:hideMark/>
          </w:tcPr>
          <w:p w14:paraId="22DDA009"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38,449</w:t>
            </w:r>
          </w:p>
        </w:tc>
        <w:tc>
          <w:tcPr>
            <w:tcW w:w="892" w:type="dxa"/>
            <w:tcBorders>
              <w:top w:val="nil"/>
              <w:left w:val="nil"/>
              <w:bottom w:val="nil"/>
              <w:right w:val="nil"/>
            </w:tcBorders>
            <w:shd w:val="clear" w:color="auto" w:fill="auto"/>
            <w:noWrap/>
            <w:vAlign w:val="bottom"/>
            <w:hideMark/>
          </w:tcPr>
          <w:p w14:paraId="2B514EEA"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41,606</w:t>
            </w:r>
          </w:p>
        </w:tc>
        <w:tc>
          <w:tcPr>
            <w:tcW w:w="892" w:type="dxa"/>
            <w:tcBorders>
              <w:top w:val="nil"/>
              <w:left w:val="nil"/>
              <w:bottom w:val="nil"/>
              <w:right w:val="nil"/>
            </w:tcBorders>
            <w:shd w:val="clear" w:color="auto" w:fill="auto"/>
            <w:noWrap/>
            <w:vAlign w:val="bottom"/>
            <w:hideMark/>
          </w:tcPr>
          <w:p w14:paraId="694D3215"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42,367</w:t>
            </w:r>
          </w:p>
        </w:tc>
        <w:tc>
          <w:tcPr>
            <w:tcW w:w="892" w:type="dxa"/>
            <w:tcBorders>
              <w:top w:val="nil"/>
              <w:left w:val="nil"/>
              <w:bottom w:val="nil"/>
              <w:right w:val="nil"/>
            </w:tcBorders>
            <w:shd w:val="clear" w:color="auto" w:fill="auto"/>
            <w:noWrap/>
            <w:vAlign w:val="bottom"/>
            <w:hideMark/>
          </w:tcPr>
          <w:p w14:paraId="51874FFB"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44,134</w:t>
            </w:r>
          </w:p>
        </w:tc>
        <w:tc>
          <w:tcPr>
            <w:tcW w:w="892" w:type="dxa"/>
            <w:tcBorders>
              <w:top w:val="nil"/>
              <w:left w:val="nil"/>
              <w:bottom w:val="nil"/>
              <w:right w:val="nil"/>
            </w:tcBorders>
            <w:shd w:val="clear" w:color="auto" w:fill="auto"/>
            <w:noWrap/>
            <w:vAlign w:val="bottom"/>
            <w:hideMark/>
          </w:tcPr>
          <w:p w14:paraId="4F142FCB"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44,895</w:t>
            </w:r>
          </w:p>
        </w:tc>
        <w:tc>
          <w:tcPr>
            <w:tcW w:w="892" w:type="dxa"/>
            <w:tcBorders>
              <w:top w:val="nil"/>
              <w:left w:val="nil"/>
              <w:bottom w:val="nil"/>
              <w:right w:val="nil"/>
            </w:tcBorders>
            <w:shd w:val="clear" w:color="auto" w:fill="auto"/>
            <w:noWrap/>
            <w:vAlign w:val="bottom"/>
            <w:hideMark/>
          </w:tcPr>
          <w:p w14:paraId="547A4FE4"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45,656</w:t>
            </w:r>
          </w:p>
        </w:tc>
        <w:tc>
          <w:tcPr>
            <w:tcW w:w="892" w:type="dxa"/>
            <w:tcBorders>
              <w:top w:val="nil"/>
              <w:left w:val="nil"/>
              <w:bottom w:val="nil"/>
              <w:right w:val="nil"/>
            </w:tcBorders>
            <w:shd w:val="clear" w:color="auto" w:fill="auto"/>
            <w:noWrap/>
            <w:vAlign w:val="bottom"/>
            <w:hideMark/>
          </w:tcPr>
          <w:p w14:paraId="7357D32A"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46,417</w:t>
            </w:r>
          </w:p>
        </w:tc>
        <w:tc>
          <w:tcPr>
            <w:tcW w:w="962" w:type="dxa"/>
            <w:tcBorders>
              <w:top w:val="nil"/>
              <w:left w:val="nil"/>
              <w:bottom w:val="nil"/>
              <w:right w:val="nil"/>
            </w:tcBorders>
            <w:shd w:val="clear" w:color="auto" w:fill="auto"/>
            <w:noWrap/>
            <w:vAlign w:val="bottom"/>
            <w:hideMark/>
          </w:tcPr>
          <w:p w14:paraId="0B4CDD55"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47,452</w:t>
            </w:r>
          </w:p>
        </w:tc>
      </w:tr>
      <w:tr w:rsidR="00DC28FA" w:rsidRPr="00DC28FA" w14:paraId="78287970" w14:textId="77777777" w:rsidTr="000F398A">
        <w:trPr>
          <w:trHeight w:val="432"/>
        </w:trPr>
        <w:tc>
          <w:tcPr>
            <w:tcW w:w="808" w:type="dxa"/>
            <w:tcBorders>
              <w:top w:val="nil"/>
              <w:left w:val="nil"/>
              <w:bottom w:val="nil"/>
              <w:right w:val="nil"/>
            </w:tcBorders>
            <w:shd w:val="clear" w:color="auto" w:fill="auto"/>
            <w:noWrap/>
            <w:vAlign w:val="bottom"/>
            <w:hideMark/>
          </w:tcPr>
          <w:p w14:paraId="3EBC443A"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10</w:t>
            </w:r>
          </w:p>
        </w:tc>
        <w:tc>
          <w:tcPr>
            <w:tcW w:w="997" w:type="dxa"/>
            <w:tcBorders>
              <w:top w:val="nil"/>
              <w:left w:val="nil"/>
              <w:bottom w:val="nil"/>
              <w:right w:val="nil"/>
            </w:tcBorders>
            <w:shd w:val="clear" w:color="auto" w:fill="auto"/>
            <w:noWrap/>
            <w:vAlign w:val="bottom"/>
            <w:hideMark/>
          </w:tcPr>
          <w:p w14:paraId="5792389D"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37,823</w:t>
            </w:r>
          </w:p>
        </w:tc>
        <w:tc>
          <w:tcPr>
            <w:tcW w:w="889" w:type="dxa"/>
            <w:tcBorders>
              <w:top w:val="nil"/>
              <w:left w:val="nil"/>
              <w:bottom w:val="nil"/>
              <w:right w:val="nil"/>
            </w:tcBorders>
            <w:shd w:val="clear" w:color="auto" w:fill="auto"/>
            <w:noWrap/>
            <w:vAlign w:val="bottom"/>
            <w:hideMark/>
          </w:tcPr>
          <w:p w14:paraId="1F92CD2F"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38,511</w:t>
            </w:r>
          </w:p>
        </w:tc>
        <w:tc>
          <w:tcPr>
            <w:tcW w:w="892" w:type="dxa"/>
            <w:tcBorders>
              <w:top w:val="nil"/>
              <w:left w:val="nil"/>
              <w:bottom w:val="nil"/>
              <w:right w:val="nil"/>
            </w:tcBorders>
            <w:shd w:val="clear" w:color="auto" w:fill="auto"/>
            <w:noWrap/>
            <w:vAlign w:val="bottom"/>
            <w:hideMark/>
          </w:tcPr>
          <w:p w14:paraId="5DD637FF"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38,777</w:t>
            </w:r>
          </w:p>
        </w:tc>
        <w:tc>
          <w:tcPr>
            <w:tcW w:w="892" w:type="dxa"/>
            <w:tcBorders>
              <w:top w:val="nil"/>
              <w:left w:val="nil"/>
              <w:bottom w:val="nil"/>
              <w:right w:val="nil"/>
            </w:tcBorders>
            <w:shd w:val="clear" w:color="auto" w:fill="auto"/>
            <w:noWrap/>
            <w:vAlign w:val="bottom"/>
            <w:hideMark/>
          </w:tcPr>
          <w:p w14:paraId="7E2F2D1D"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42,126</w:t>
            </w:r>
          </w:p>
        </w:tc>
        <w:tc>
          <w:tcPr>
            <w:tcW w:w="892" w:type="dxa"/>
            <w:tcBorders>
              <w:top w:val="nil"/>
              <w:left w:val="nil"/>
              <w:bottom w:val="nil"/>
              <w:right w:val="nil"/>
            </w:tcBorders>
            <w:shd w:val="clear" w:color="auto" w:fill="auto"/>
            <w:noWrap/>
            <w:vAlign w:val="bottom"/>
            <w:hideMark/>
          </w:tcPr>
          <w:p w14:paraId="72E2BEEC"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42,886</w:t>
            </w:r>
          </w:p>
        </w:tc>
        <w:tc>
          <w:tcPr>
            <w:tcW w:w="892" w:type="dxa"/>
            <w:tcBorders>
              <w:top w:val="nil"/>
              <w:left w:val="nil"/>
              <w:bottom w:val="nil"/>
              <w:right w:val="nil"/>
            </w:tcBorders>
            <w:shd w:val="clear" w:color="auto" w:fill="auto"/>
            <w:noWrap/>
            <w:vAlign w:val="bottom"/>
            <w:hideMark/>
          </w:tcPr>
          <w:p w14:paraId="7FC35AA4"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44,654</w:t>
            </w:r>
          </w:p>
        </w:tc>
        <w:tc>
          <w:tcPr>
            <w:tcW w:w="892" w:type="dxa"/>
            <w:tcBorders>
              <w:top w:val="nil"/>
              <w:left w:val="nil"/>
              <w:bottom w:val="nil"/>
              <w:right w:val="nil"/>
            </w:tcBorders>
            <w:shd w:val="clear" w:color="auto" w:fill="auto"/>
            <w:noWrap/>
            <w:vAlign w:val="bottom"/>
            <w:hideMark/>
          </w:tcPr>
          <w:p w14:paraId="04794FFA"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45,415</w:t>
            </w:r>
          </w:p>
        </w:tc>
        <w:tc>
          <w:tcPr>
            <w:tcW w:w="892" w:type="dxa"/>
            <w:tcBorders>
              <w:top w:val="nil"/>
              <w:left w:val="nil"/>
              <w:bottom w:val="nil"/>
              <w:right w:val="nil"/>
            </w:tcBorders>
            <w:shd w:val="clear" w:color="auto" w:fill="auto"/>
            <w:noWrap/>
            <w:vAlign w:val="bottom"/>
            <w:hideMark/>
          </w:tcPr>
          <w:p w14:paraId="3CFDC9D1"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46,176</w:t>
            </w:r>
          </w:p>
        </w:tc>
        <w:tc>
          <w:tcPr>
            <w:tcW w:w="892" w:type="dxa"/>
            <w:tcBorders>
              <w:top w:val="nil"/>
              <w:left w:val="nil"/>
              <w:bottom w:val="nil"/>
              <w:right w:val="nil"/>
            </w:tcBorders>
            <w:shd w:val="clear" w:color="auto" w:fill="auto"/>
            <w:noWrap/>
            <w:vAlign w:val="bottom"/>
            <w:hideMark/>
          </w:tcPr>
          <w:p w14:paraId="6F341FE7"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46,936</w:t>
            </w:r>
          </w:p>
        </w:tc>
        <w:tc>
          <w:tcPr>
            <w:tcW w:w="962" w:type="dxa"/>
            <w:tcBorders>
              <w:top w:val="nil"/>
              <w:left w:val="nil"/>
              <w:bottom w:val="nil"/>
              <w:right w:val="nil"/>
            </w:tcBorders>
            <w:shd w:val="clear" w:color="auto" w:fill="auto"/>
            <w:noWrap/>
            <w:vAlign w:val="bottom"/>
            <w:hideMark/>
          </w:tcPr>
          <w:p w14:paraId="3DB8DDF9"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47,971</w:t>
            </w:r>
          </w:p>
        </w:tc>
      </w:tr>
      <w:tr w:rsidR="00DC28FA" w:rsidRPr="00DC28FA" w14:paraId="33AFB7EB" w14:textId="77777777" w:rsidTr="000F398A">
        <w:trPr>
          <w:trHeight w:val="432"/>
        </w:trPr>
        <w:tc>
          <w:tcPr>
            <w:tcW w:w="808" w:type="dxa"/>
            <w:tcBorders>
              <w:top w:val="nil"/>
              <w:left w:val="nil"/>
              <w:bottom w:val="nil"/>
              <w:right w:val="nil"/>
            </w:tcBorders>
            <w:shd w:val="clear" w:color="auto" w:fill="auto"/>
            <w:noWrap/>
            <w:vAlign w:val="bottom"/>
            <w:hideMark/>
          </w:tcPr>
          <w:p w14:paraId="43C7B1AD"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11</w:t>
            </w:r>
          </w:p>
        </w:tc>
        <w:tc>
          <w:tcPr>
            <w:tcW w:w="997" w:type="dxa"/>
            <w:tcBorders>
              <w:top w:val="nil"/>
              <w:left w:val="nil"/>
              <w:bottom w:val="nil"/>
              <w:right w:val="nil"/>
            </w:tcBorders>
            <w:shd w:val="clear" w:color="auto" w:fill="auto"/>
            <w:noWrap/>
            <w:vAlign w:val="bottom"/>
            <w:hideMark/>
          </w:tcPr>
          <w:p w14:paraId="5EF81A94"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38,151</w:t>
            </w:r>
          </w:p>
        </w:tc>
        <w:tc>
          <w:tcPr>
            <w:tcW w:w="889" w:type="dxa"/>
            <w:tcBorders>
              <w:top w:val="nil"/>
              <w:left w:val="nil"/>
              <w:bottom w:val="nil"/>
              <w:right w:val="nil"/>
            </w:tcBorders>
            <w:shd w:val="clear" w:color="auto" w:fill="auto"/>
            <w:noWrap/>
            <w:vAlign w:val="bottom"/>
            <w:hideMark/>
          </w:tcPr>
          <w:p w14:paraId="6F208CB5"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38,839</w:t>
            </w:r>
          </w:p>
        </w:tc>
        <w:tc>
          <w:tcPr>
            <w:tcW w:w="892" w:type="dxa"/>
            <w:tcBorders>
              <w:top w:val="nil"/>
              <w:left w:val="nil"/>
              <w:bottom w:val="nil"/>
              <w:right w:val="nil"/>
            </w:tcBorders>
            <w:shd w:val="clear" w:color="auto" w:fill="auto"/>
            <w:noWrap/>
            <w:vAlign w:val="bottom"/>
            <w:hideMark/>
          </w:tcPr>
          <w:p w14:paraId="4EC30000"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39,105</w:t>
            </w:r>
          </w:p>
        </w:tc>
        <w:tc>
          <w:tcPr>
            <w:tcW w:w="892" w:type="dxa"/>
            <w:tcBorders>
              <w:top w:val="nil"/>
              <w:left w:val="nil"/>
              <w:bottom w:val="nil"/>
              <w:right w:val="nil"/>
            </w:tcBorders>
            <w:shd w:val="clear" w:color="auto" w:fill="auto"/>
            <w:noWrap/>
            <w:vAlign w:val="bottom"/>
            <w:hideMark/>
          </w:tcPr>
          <w:p w14:paraId="29E3F0C5"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42,644</w:t>
            </w:r>
          </w:p>
        </w:tc>
        <w:tc>
          <w:tcPr>
            <w:tcW w:w="892" w:type="dxa"/>
            <w:tcBorders>
              <w:top w:val="nil"/>
              <w:left w:val="nil"/>
              <w:bottom w:val="nil"/>
              <w:right w:val="nil"/>
            </w:tcBorders>
            <w:shd w:val="clear" w:color="auto" w:fill="auto"/>
            <w:noWrap/>
            <w:vAlign w:val="bottom"/>
            <w:hideMark/>
          </w:tcPr>
          <w:p w14:paraId="28987735"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43,405</w:t>
            </w:r>
          </w:p>
        </w:tc>
        <w:tc>
          <w:tcPr>
            <w:tcW w:w="892" w:type="dxa"/>
            <w:tcBorders>
              <w:top w:val="nil"/>
              <w:left w:val="nil"/>
              <w:bottom w:val="nil"/>
              <w:right w:val="nil"/>
            </w:tcBorders>
            <w:shd w:val="clear" w:color="auto" w:fill="auto"/>
            <w:noWrap/>
            <w:vAlign w:val="bottom"/>
            <w:hideMark/>
          </w:tcPr>
          <w:p w14:paraId="7C21E439"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45,173</w:t>
            </w:r>
          </w:p>
        </w:tc>
        <w:tc>
          <w:tcPr>
            <w:tcW w:w="892" w:type="dxa"/>
            <w:tcBorders>
              <w:top w:val="nil"/>
              <w:left w:val="nil"/>
              <w:bottom w:val="nil"/>
              <w:right w:val="nil"/>
            </w:tcBorders>
            <w:shd w:val="clear" w:color="auto" w:fill="auto"/>
            <w:noWrap/>
            <w:vAlign w:val="bottom"/>
            <w:hideMark/>
          </w:tcPr>
          <w:p w14:paraId="3B3D52D9"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45,933</w:t>
            </w:r>
          </w:p>
        </w:tc>
        <w:tc>
          <w:tcPr>
            <w:tcW w:w="892" w:type="dxa"/>
            <w:tcBorders>
              <w:top w:val="nil"/>
              <w:left w:val="nil"/>
              <w:bottom w:val="nil"/>
              <w:right w:val="nil"/>
            </w:tcBorders>
            <w:shd w:val="clear" w:color="auto" w:fill="auto"/>
            <w:noWrap/>
            <w:vAlign w:val="bottom"/>
            <w:hideMark/>
          </w:tcPr>
          <w:p w14:paraId="3AA0174A"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46,694</w:t>
            </w:r>
          </w:p>
        </w:tc>
        <w:tc>
          <w:tcPr>
            <w:tcW w:w="892" w:type="dxa"/>
            <w:tcBorders>
              <w:top w:val="nil"/>
              <w:left w:val="nil"/>
              <w:bottom w:val="nil"/>
              <w:right w:val="nil"/>
            </w:tcBorders>
            <w:shd w:val="clear" w:color="auto" w:fill="auto"/>
            <w:noWrap/>
            <w:vAlign w:val="bottom"/>
            <w:hideMark/>
          </w:tcPr>
          <w:p w14:paraId="2AAA3E29"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47,455</w:t>
            </w:r>
          </w:p>
        </w:tc>
        <w:tc>
          <w:tcPr>
            <w:tcW w:w="962" w:type="dxa"/>
            <w:tcBorders>
              <w:top w:val="nil"/>
              <w:left w:val="nil"/>
              <w:bottom w:val="nil"/>
              <w:right w:val="nil"/>
            </w:tcBorders>
            <w:shd w:val="clear" w:color="auto" w:fill="auto"/>
            <w:noWrap/>
            <w:vAlign w:val="bottom"/>
            <w:hideMark/>
          </w:tcPr>
          <w:p w14:paraId="601F8149"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48,490</w:t>
            </w:r>
          </w:p>
        </w:tc>
      </w:tr>
      <w:tr w:rsidR="00DC28FA" w:rsidRPr="00DC28FA" w14:paraId="10A048CB" w14:textId="77777777" w:rsidTr="000F398A">
        <w:trPr>
          <w:trHeight w:val="432"/>
        </w:trPr>
        <w:tc>
          <w:tcPr>
            <w:tcW w:w="808" w:type="dxa"/>
            <w:tcBorders>
              <w:top w:val="nil"/>
              <w:left w:val="nil"/>
              <w:bottom w:val="nil"/>
              <w:right w:val="nil"/>
            </w:tcBorders>
            <w:shd w:val="clear" w:color="auto" w:fill="auto"/>
            <w:noWrap/>
            <w:vAlign w:val="bottom"/>
            <w:hideMark/>
          </w:tcPr>
          <w:p w14:paraId="772F8982"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12</w:t>
            </w:r>
          </w:p>
        </w:tc>
        <w:tc>
          <w:tcPr>
            <w:tcW w:w="997" w:type="dxa"/>
            <w:tcBorders>
              <w:top w:val="nil"/>
              <w:left w:val="nil"/>
              <w:bottom w:val="nil"/>
              <w:right w:val="nil"/>
            </w:tcBorders>
            <w:shd w:val="clear" w:color="auto" w:fill="auto"/>
            <w:noWrap/>
            <w:vAlign w:val="bottom"/>
            <w:hideMark/>
          </w:tcPr>
          <w:p w14:paraId="75BB49F1"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38,479</w:t>
            </w:r>
          </w:p>
        </w:tc>
        <w:tc>
          <w:tcPr>
            <w:tcW w:w="889" w:type="dxa"/>
            <w:tcBorders>
              <w:top w:val="nil"/>
              <w:left w:val="nil"/>
              <w:bottom w:val="nil"/>
              <w:right w:val="nil"/>
            </w:tcBorders>
            <w:shd w:val="clear" w:color="auto" w:fill="auto"/>
            <w:noWrap/>
            <w:vAlign w:val="bottom"/>
            <w:hideMark/>
          </w:tcPr>
          <w:p w14:paraId="2D109D5C"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39,167</w:t>
            </w:r>
          </w:p>
        </w:tc>
        <w:tc>
          <w:tcPr>
            <w:tcW w:w="892" w:type="dxa"/>
            <w:tcBorders>
              <w:top w:val="nil"/>
              <w:left w:val="nil"/>
              <w:bottom w:val="nil"/>
              <w:right w:val="nil"/>
            </w:tcBorders>
            <w:shd w:val="clear" w:color="auto" w:fill="auto"/>
            <w:noWrap/>
            <w:vAlign w:val="bottom"/>
            <w:hideMark/>
          </w:tcPr>
          <w:p w14:paraId="7171A12B"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39,433</w:t>
            </w:r>
          </w:p>
        </w:tc>
        <w:tc>
          <w:tcPr>
            <w:tcW w:w="892" w:type="dxa"/>
            <w:tcBorders>
              <w:top w:val="nil"/>
              <w:left w:val="nil"/>
              <w:bottom w:val="nil"/>
              <w:right w:val="nil"/>
            </w:tcBorders>
            <w:shd w:val="clear" w:color="auto" w:fill="auto"/>
            <w:noWrap/>
            <w:vAlign w:val="bottom"/>
            <w:hideMark/>
          </w:tcPr>
          <w:p w14:paraId="2F40EB27"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43,163</w:t>
            </w:r>
          </w:p>
        </w:tc>
        <w:tc>
          <w:tcPr>
            <w:tcW w:w="892" w:type="dxa"/>
            <w:tcBorders>
              <w:top w:val="nil"/>
              <w:left w:val="nil"/>
              <w:bottom w:val="nil"/>
              <w:right w:val="nil"/>
            </w:tcBorders>
            <w:shd w:val="clear" w:color="auto" w:fill="auto"/>
            <w:noWrap/>
            <w:vAlign w:val="bottom"/>
            <w:hideMark/>
          </w:tcPr>
          <w:p w14:paraId="688A0CCF"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43,923</w:t>
            </w:r>
          </w:p>
        </w:tc>
        <w:tc>
          <w:tcPr>
            <w:tcW w:w="892" w:type="dxa"/>
            <w:tcBorders>
              <w:top w:val="nil"/>
              <w:left w:val="nil"/>
              <w:bottom w:val="nil"/>
              <w:right w:val="nil"/>
            </w:tcBorders>
            <w:shd w:val="clear" w:color="auto" w:fill="auto"/>
            <w:noWrap/>
            <w:vAlign w:val="bottom"/>
            <w:hideMark/>
          </w:tcPr>
          <w:p w14:paraId="131A52A5"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45,691</w:t>
            </w:r>
          </w:p>
        </w:tc>
        <w:tc>
          <w:tcPr>
            <w:tcW w:w="892" w:type="dxa"/>
            <w:tcBorders>
              <w:top w:val="nil"/>
              <w:left w:val="nil"/>
              <w:bottom w:val="nil"/>
              <w:right w:val="nil"/>
            </w:tcBorders>
            <w:shd w:val="clear" w:color="auto" w:fill="auto"/>
            <w:noWrap/>
            <w:vAlign w:val="bottom"/>
            <w:hideMark/>
          </w:tcPr>
          <w:p w14:paraId="73E13790"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46,452</w:t>
            </w:r>
          </w:p>
        </w:tc>
        <w:tc>
          <w:tcPr>
            <w:tcW w:w="892" w:type="dxa"/>
            <w:tcBorders>
              <w:top w:val="nil"/>
              <w:left w:val="nil"/>
              <w:bottom w:val="nil"/>
              <w:right w:val="nil"/>
            </w:tcBorders>
            <w:shd w:val="clear" w:color="auto" w:fill="auto"/>
            <w:noWrap/>
            <w:vAlign w:val="bottom"/>
            <w:hideMark/>
          </w:tcPr>
          <w:p w14:paraId="221D9549"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47,213</w:t>
            </w:r>
          </w:p>
        </w:tc>
        <w:tc>
          <w:tcPr>
            <w:tcW w:w="892" w:type="dxa"/>
            <w:tcBorders>
              <w:top w:val="nil"/>
              <w:left w:val="nil"/>
              <w:bottom w:val="nil"/>
              <w:right w:val="nil"/>
            </w:tcBorders>
            <w:shd w:val="clear" w:color="auto" w:fill="auto"/>
            <w:noWrap/>
            <w:vAlign w:val="bottom"/>
            <w:hideMark/>
          </w:tcPr>
          <w:p w14:paraId="63F4E2AA"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47,973</w:t>
            </w:r>
          </w:p>
        </w:tc>
        <w:tc>
          <w:tcPr>
            <w:tcW w:w="962" w:type="dxa"/>
            <w:tcBorders>
              <w:top w:val="nil"/>
              <w:left w:val="nil"/>
              <w:bottom w:val="nil"/>
              <w:right w:val="nil"/>
            </w:tcBorders>
            <w:shd w:val="clear" w:color="auto" w:fill="auto"/>
            <w:noWrap/>
            <w:vAlign w:val="bottom"/>
            <w:hideMark/>
          </w:tcPr>
          <w:p w14:paraId="44A88918"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49,008</w:t>
            </w:r>
          </w:p>
        </w:tc>
      </w:tr>
      <w:tr w:rsidR="00DC28FA" w:rsidRPr="00DC28FA" w14:paraId="08C5CB8A" w14:textId="77777777" w:rsidTr="000F398A">
        <w:trPr>
          <w:trHeight w:val="432"/>
        </w:trPr>
        <w:tc>
          <w:tcPr>
            <w:tcW w:w="808" w:type="dxa"/>
            <w:tcBorders>
              <w:top w:val="nil"/>
              <w:left w:val="nil"/>
              <w:bottom w:val="nil"/>
              <w:right w:val="nil"/>
            </w:tcBorders>
            <w:shd w:val="clear" w:color="auto" w:fill="auto"/>
            <w:noWrap/>
            <w:vAlign w:val="bottom"/>
            <w:hideMark/>
          </w:tcPr>
          <w:p w14:paraId="70155CE0"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13</w:t>
            </w:r>
          </w:p>
        </w:tc>
        <w:tc>
          <w:tcPr>
            <w:tcW w:w="997" w:type="dxa"/>
            <w:tcBorders>
              <w:top w:val="nil"/>
              <w:left w:val="nil"/>
              <w:bottom w:val="nil"/>
              <w:right w:val="nil"/>
            </w:tcBorders>
            <w:shd w:val="clear" w:color="auto" w:fill="auto"/>
            <w:noWrap/>
            <w:vAlign w:val="bottom"/>
            <w:hideMark/>
          </w:tcPr>
          <w:p w14:paraId="7E98E200"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38,807</w:t>
            </w:r>
          </w:p>
        </w:tc>
        <w:tc>
          <w:tcPr>
            <w:tcW w:w="889" w:type="dxa"/>
            <w:tcBorders>
              <w:top w:val="nil"/>
              <w:left w:val="nil"/>
              <w:bottom w:val="nil"/>
              <w:right w:val="nil"/>
            </w:tcBorders>
            <w:shd w:val="clear" w:color="auto" w:fill="auto"/>
            <w:noWrap/>
            <w:vAlign w:val="bottom"/>
            <w:hideMark/>
          </w:tcPr>
          <w:p w14:paraId="4A23181B"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39,495</w:t>
            </w:r>
          </w:p>
        </w:tc>
        <w:tc>
          <w:tcPr>
            <w:tcW w:w="892" w:type="dxa"/>
            <w:tcBorders>
              <w:top w:val="nil"/>
              <w:left w:val="nil"/>
              <w:bottom w:val="nil"/>
              <w:right w:val="nil"/>
            </w:tcBorders>
            <w:shd w:val="clear" w:color="auto" w:fill="auto"/>
            <w:noWrap/>
            <w:vAlign w:val="bottom"/>
            <w:hideMark/>
          </w:tcPr>
          <w:p w14:paraId="3F609242"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39,761</w:t>
            </w:r>
          </w:p>
        </w:tc>
        <w:tc>
          <w:tcPr>
            <w:tcW w:w="892" w:type="dxa"/>
            <w:tcBorders>
              <w:top w:val="nil"/>
              <w:left w:val="nil"/>
              <w:bottom w:val="nil"/>
              <w:right w:val="nil"/>
            </w:tcBorders>
            <w:shd w:val="clear" w:color="auto" w:fill="auto"/>
            <w:noWrap/>
            <w:vAlign w:val="bottom"/>
            <w:hideMark/>
          </w:tcPr>
          <w:p w14:paraId="76D7CEA2"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43,681</w:t>
            </w:r>
          </w:p>
        </w:tc>
        <w:tc>
          <w:tcPr>
            <w:tcW w:w="892" w:type="dxa"/>
            <w:tcBorders>
              <w:top w:val="nil"/>
              <w:left w:val="nil"/>
              <w:bottom w:val="nil"/>
              <w:right w:val="nil"/>
            </w:tcBorders>
            <w:shd w:val="clear" w:color="auto" w:fill="auto"/>
            <w:noWrap/>
            <w:vAlign w:val="bottom"/>
            <w:hideMark/>
          </w:tcPr>
          <w:p w14:paraId="501F02D4"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44,442</w:t>
            </w:r>
          </w:p>
        </w:tc>
        <w:tc>
          <w:tcPr>
            <w:tcW w:w="892" w:type="dxa"/>
            <w:tcBorders>
              <w:top w:val="nil"/>
              <w:left w:val="nil"/>
              <w:bottom w:val="nil"/>
              <w:right w:val="nil"/>
            </w:tcBorders>
            <w:shd w:val="clear" w:color="auto" w:fill="auto"/>
            <w:noWrap/>
            <w:vAlign w:val="bottom"/>
            <w:hideMark/>
          </w:tcPr>
          <w:p w14:paraId="50BC6119"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46,210</w:t>
            </w:r>
          </w:p>
        </w:tc>
        <w:tc>
          <w:tcPr>
            <w:tcW w:w="892" w:type="dxa"/>
            <w:tcBorders>
              <w:top w:val="nil"/>
              <w:left w:val="nil"/>
              <w:bottom w:val="nil"/>
              <w:right w:val="nil"/>
            </w:tcBorders>
            <w:shd w:val="clear" w:color="auto" w:fill="auto"/>
            <w:noWrap/>
            <w:vAlign w:val="bottom"/>
            <w:hideMark/>
          </w:tcPr>
          <w:p w14:paraId="65E5CD01"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46,970</w:t>
            </w:r>
          </w:p>
        </w:tc>
        <w:tc>
          <w:tcPr>
            <w:tcW w:w="892" w:type="dxa"/>
            <w:tcBorders>
              <w:top w:val="nil"/>
              <w:left w:val="nil"/>
              <w:bottom w:val="nil"/>
              <w:right w:val="nil"/>
            </w:tcBorders>
            <w:shd w:val="clear" w:color="auto" w:fill="auto"/>
            <w:noWrap/>
            <w:vAlign w:val="bottom"/>
            <w:hideMark/>
          </w:tcPr>
          <w:p w14:paraId="3BF67FCC"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47,731</w:t>
            </w:r>
          </w:p>
        </w:tc>
        <w:tc>
          <w:tcPr>
            <w:tcW w:w="892" w:type="dxa"/>
            <w:tcBorders>
              <w:top w:val="nil"/>
              <w:left w:val="nil"/>
              <w:bottom w:val="nil"/>
              <w:right w:val="nil"/>
            </w:tcBorders>
            <w:shd w:val="clear" w:color="auto" w:fill="auto"/>
            <w:noWrap/>
            <w:vAlign w:val="bottom"/>
            <w:hideMark/>
          </w:tcPr>
          <w:p w14:paraId="7A91862E"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48,492</w:t>
            </w:r>
          </w:p>
        </w:tc>
        <w:tc>
          <w:tcPr>
            <w:tcW w:w="962" w:type="dxa"/>
            <w:tcBorders>
              <w:top w:val="nil"/>
              <w:left w:val="nil"/>
              <w:bottom w:val="nil"/>
              <w:right w:val="nil"/>
            </w:tcBorders>
            <w:shd w:val="clear" w:color="auto" w:fill="auto"/>
            <w:noWrap/>
            <w:vAlign w:val="bottom"/>
            <w:hideMark/>
          </w:tcPr>
          <w:p w14:paraId="3BD58115"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49,527</w:t>
            </w:r>
          </w:p>
        </w:tc>
      </w:tr>
      <w:tr w:rsidR="00DC28FA" w:rsidRPr="00DC28FA" w14:paraId="5CD7BC11" w14:textId="77777777" w:rsidTr="000F398A">
        <w:trPr>
          <w:trHeight w:val="432"/>
        </w:trPr>
        <w:tc>
          <w:tcPr>
            <w:tcW w:w="808" w:type="dxa"/>
            <w:tcBorders>
              <w:top w:val="nil"/>
              <w:left w:val="nil"/>
              <w:bottom w:val="nil"/>
              <w:right w:val="nil"/>
            </w:tcBorders>
            <w:shd w:val="clear" w:color="auto" w:fill="auto"/>
            <w:noWrap/>
            <w:vAlign w:val="bottom"/>
            <w:hideMark/>
          </w:tcPr>
          <w:p w14:paraId="271E167F"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14</w:t>
            </w:r>
          </w:p>
        </w:tc>
        <w:tc>
          <w:tcPr>
            <w:tcW w:w="997" w:type="dxa"/>
            <w:tcBorders>
              <w:top w:val="nil"/>
              <w:left w:val="nil"/>
              <w:bottom w:val="nil"/>
              <w:right w:val="nil"/>
            </w:tcBorders>
            <w:shd w:val="clear" w:color="auto" w:fill="auto"/>
            <w:noWrap/>
            <w:vAlign w:val="bottom"/>
            <w:hideMark/>
          </w:tcPr>
          <w:p w14:paraId="4851C3CD"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39,135</w:t>
            </w:r>
          </w:p>
        </w:tc>
        <w:tc>
          <w:tcPr>
            <w:tcW w:w="889" w:type="dxa"/>
            <w:tcBorders>
              <w:top w:val="nil"/>
              <w:left w:val="nil"/>
              <w:bottom w:val="nil"/>
              <w:right w:val="nil"/>
            </w:tcBorders>
            <w:shd w:val="clear" w:color="auto" w:fill="auto"/>
            <w:noWrap/>
            <w:vAlign w:val="bottom"/>
            <w:hideMark/>
          </w:tcPr>
          <w:p w14:paraId="03D17C1F"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39,823</w:t>
            </w:r>
          </w:p>
        </w:tc>
        <w:tc>
          <w:tcPr>
            <w:tcW w:w="892" w:type="dxa"/>
            <w:tcBorders>
              <w:top w:val="nil"/>
              <w:left w:val="nil"/>
              <w:bottom w:val="nil"/>
              <w:right w:val="nil"/>
            </w:tcBorders>
            <w:shd w:val="clear" w:color="auto" w:fill="auto"/>
            <w:noWrap/>
            <w:vAlign w:val="bottom"/>
            <w:hideMark/>
          </w:tcPr>
          <w:p w14:paraId="16937347"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40,089</w:t>
            </w:r>
          </w:p>
        </w:tc>
        <w:tc>
          <w:tcPr>
            <w:tcW w:w="892" w:type="dxa"/>
            <w:tcBorders>
              <w:top w:val="nil"/>
              <w:left w:val="nil"/>
              <w:bottom w:val="nil"/>
              <w:right w:val="nil"/>
            </w:tcBorders>
            <w:shd w:val="clear" w:color="auto" w:fill="auto"/>
            <w:noWrap/>
            <w:vAlign w:val="bottom"/>
            <w:hideMark/>
          </w:tcPr>
          <w:p w14:paraId="31BA1F3E"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44,200</w:t>
            </w:r>
          </w:p>
        </w:tc>
        <w:tc>
          <w:tcPr>
            <w:tcW w:w="892" w:type="dxa"/>
            <w:tcBorders>
              <w:top w:val="nil"/>
              <w:left w:val="nil"/>
              <w:bottom w:val="nil"/>
              <w:right w:val="nil"/>
            </w:tcBorders>
            <w:shd w:val="clear" w:color="auto" w:fill="auto"/>
            <w:noWrap/>
            <w:vAlign w:val="bottom"/>
            <w:hideMark/>
          </w:tcPr>
          <w:p w14:paraId="4C4D6D0E"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44,960</w:t>
            </w:r>
          </w:p>
        </w:tc>
        <w:tc>
          <w:tcPr>
            <w:tcW w:w="892" w:type="dxa"/>
            <w:tcBorders>
              <w:top w:val="nil"/>
              <w:left w:val="nil"/>
              <w:bottom w:val="nil"/>
              <w:right w:val="nil"/>
            </w:tcBorders>
            <w:shd w:val="clear" w:color="auto" w:fill="auto"/>
            <w:noWrap/>
            <w:vAlign w:val="bottom"/>
            <w:hideMark/>
          </w:tcPr>
          <w:p w14:paraId="515DA2A1"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46,728</w:t>
            </w:r>
          </w:p>
        </w:tc>
        <w:tc>
          <w:tcPr>
            <w:tcW w:w="892" w:type="dxa"/>
            <w:tcBorders>
              <w:top w:val="nil"/>
              <w:left w:val="nil"/>
              <w:bottom w:val="nil"/>
              <w:right w:val="nil"/>
            </w:tcBorders>
            <w:shd w:val="clear" w:color="auto" w:fill="auto"/>
            <w:noWrap/>
            <w:vAlign w:val="bottom"/>
            <w:hideMark/>
          </w:tcPr>
          <w:p w14:paraId="1034CD96"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47,489</w:t>
            </w:r>
          </w:p>
        </w:tc>
        <w:tc>
          <w:tcPr>
            <w:tcW w:w="892" w:type="dxa"/>
            <w:tcBorders>
              <w:top w:val="nil"/>
              <w:left w:val="nil"/>
              <w:bottom w:val="nil"/>
              <w:right w:val="nil"/>
            </w:tcBorders>
            <w:shd w:val="clear" w:color="auto" w:fill="auto"/>
            <w:noWrap/>
            <w:vAlign w:val="bottom"/>
            <w:hideMark/>
          </w:tcPr>
          <w:p w14:paraId="54BFB7D3"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48,250</w:t>
            </w:r>
          </w:p>
        </w:tc>
        <w:tc>
          <w:tcPr>
            <w:tcW w:w="892" w:type="dxa"/>
            <w:tcBorders>
              <w:top w:val="nil"/>
              <w:left w:val="nil"/>
              <w:bottom w:val="nil"/>
              <w:right w:val="nil"/>
            </w:tcBorders>
            <w:shd w:val="clear" w:color="auto" w:fill="auto"/>
            <w:noWrap/>
            <w:vAlign w:val="bottom"/>
            <w:hideMark/>
          </w:tcPr>
          <w:p w14:paraId="59FC0CAA"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49,010</w:t>
            </w:r>
          </w:p>
        </w:tc>
        <w:tc>
          <w:tcPr>
            <w:tcW w:w="962" w:type="dxa"/>
            <w:tcBorders>
              <w:top w:val="nil"/>
              <w:left w:val="nil"/>
              <w:bottom w:val="nil"/>
              <w:right w:val="nil"/>
            </w:tcBorders>
            <w:shd w:val="clear" w:color="auto" w:fill="auto"/>
            <w:noWrap/>
            <w:vAlign w:val="bottom"/>
            <w:hideMark/>
          </w:tcPr>
          <w:p w14:paraId="357ECEFE"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50,045</w:t>
            </w:r>
          </w:p>
        </w:tc>
      </w:tr>
      <w:tr w:rsidR="00DC28FA" w:rsidRPr="00DC28FA" w14:paraId="676275B6" w14:textId="77777777" w:rsidTr="000F398A">
        <w:trPr>
          <w:trHeight w:val="432"/>
        </w:trPr>
        <w:tc>
          <w:tcPr>
            <w:tcW w:w="808" w:type="dxa"/>
            <w:tcBorders>
              <w:top w:val="nil"/>
              <w:left w:val="nil"/>
              <w:bottom w:val="nil"/>
              <w:right w:val="nil"/>
            </w:tcBorders>
            <w:shd w:val="clear" w:color="auto" w:fill="auto"/>
            <w:noWrap/>
            <w:vAlign w:val="bottom"/>
            <w:hideMark/>
          </w:tcPr>
          <w:p w14:paraId="5B56B130"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lastRenderedPageBreak/>
              <w:t>15</w:t>
            </w:r>
          </w:p>
        </w:tc>
        <w:tc>
          <w:tcPr>
            <w:tcW w:w="997" w:type="dxa"/>
            <w:tcBorders>
              <w:top w:val="nil"/>
              <w:left w:val="nil"/>
              <w:bottom w:val="nil"/>
              <w:right w:val="nil"/>
            </w:tcBorders>
            <w:shd w:val="clear" w:color="auto" w:fill="auto"/>
            <w:noWrap/>
            <w:vAlign w:val="bottom"/>
            <w:hideMark/>
          </w:tcPr>
          <w:p w14:paraId="27D8768D"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39,463</w:t>
            </w:r>
          </w:p>
        </w:tc>
        <w:tc>
          <w:tcPr>
            <w:tcW w:w="889" w:type="dxa"/>
            <w:tcBorders>
              <w:top w:val="nil"/>
              <w:left w:val="nil"/>
              <w:bottom w:val="nil"/>
              <w:right w:val="nil"/>
            </w:tcBorders>
            <w:shd w:val="clear" w:color="auto" w:fill="auto"/>
            <w:noWrap/>
            <w:vAlign w:val="bottom"/>
            <w:hideMark/>
          </w:tcPr>
          <w:p w14:paraId="3648B938"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40,151</w:t>
            </w:r>
          </w:p>
        </w:tc>
        <w:tc>
          <w:tcPr>
            <w:tcW w:w="892" w:type="dxa"/>
            <w:tcBorders>
              <w:top w:val="nil"/>
              <w:left w:val="nil"/>
              <w:bottom w:val="nil"/>
              <w:right w:val="nil"/>
            </w:tcBorders>
            <w:shd w:val="clear" w:color="auto" w:fill="auto"/>
            <w:noWrap/>
            <w:vAlign w:val="bottom"/>
            <w:hideMark/>
          </w:tcPr>
          <w:p w14:paraId="1EF66373"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40,417</w:t>
            </w:r>
          </w:p>
        </w:tc>
        <w:tc>
          <w:tcPr>
            <w:tcW w:w="892" w:type="dxa"/>
            <w:tcBorders>
              <w:top w:val="nil"/>
              <w:left w:val="nil"/>
              <w:bottom w:val="nil"/>
              <w:right w:val="nil"/>
            </w:tcBorders>
            <w:shd w:val="clear" w:color="auto" w:fill="auto"/>
            <w:noWrap/>
            <w:vAlign w:val="bottom"/>
            <w:hideMark/>
          </w:tcPr>
          <w:p w14:paraId="6D51FEE7"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44,718</w:t>
            </w:r>
          </w:p>
        </w:tc>
        <w:tc>
          <w:tcPr>
            <w:tcW w:w="892" w:type="dxa"/>
            <w:tcBorders>
              <w:top w:val="nil"/>
              <w:left w:val="nil"/>
              <w:bottom w:val="nil"/>
              <w:right w:val="nil"/>
            </w:tcBorders>
            <w:shd w:val="clear" w:color="auto" w:fill="auto"/>
            <w:noWrap/>
            <w:vAlign w:val="bottom"/>
            <w:hideMark/>
          </w:tcPr>
          <w:p w14:paraId="7DACD2BC"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45,479</w:t>
            </w:r>
          </w:p>
        </w:tc>
        <w:tc>
          <w:tcPr>
            <w:tcW w:w="892" w:type="dxa"/>
            <w:tcBorders>
              <w:top w:val="nil"/>
              <w:left w:val="nil"/>
              <w:bottom w:val="nil"/>
              <w:right w:val="nil"/>
            </w:tcBorders>
            <w:shd w:val="clear" w:color="auto" w:fill="auto"/>
            <w:noWrap/>
            <w:vAlign w:val="bottom"/>
            <w:hideMark/>
          </w:tcPr>
          <w:p w14:paraId="6A1D6903"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47,247</w:t>
            </w:r>
          </w:p>
        </w:tc>
        <w:tc>
          <w:tcPr>
            <w:tcW w:w="892" w:type="dxa"/>
            <w:tcBorders>
              <w:top w:val="nil"/>
              <w:left w:val="nil"/>
              <w:bottom w:val="nil"/>
              <w:right w:val="nil"/>
            </w:tcBorders>
            <w:shd w:val="clear" w:color="auto" w:fill="auto"/>
            <w:noWrap/>
            <w:vAlign w:val="bottom"/>
            <w:hideMark/>
          </w:tcPr>
          <w:p w14:paraId="05527588"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48,007</w:t>
            </w:r>
          </w:p>
        </w:tc>
        <w:tc>
          <w:tcPr>
            <w:tcW w:w="892" w:type="dxa"/>
            <w:tcBorders>
              <w:top w:val="nil"/>
              <w:left w:val="nil"/>
              <w:bottom w:val="nil"/>
              <w:right w:val="nil"/>
            </w:tcBorders>
            <w:shd w:val="clear" w:color="auto" w:fill="auto"/>
            <w:noWrap/>
            <w:vAlign w:val="bottom"/>
            <w:hideMark/>
          </w:tcPr>
          <w:p w14:paraId="477382ED"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48,768</w:t>
            </w:r>
          </w:p>
        </w:tc>
        <w:tc>
          <w:tcPr>
            <w:tcW w:w="892" w:type="dxa"/>
            <w:tcBorders>
              <w:top w:val="nil"/>
              <w:left w:val="nil"/>
              <w:bottom w:val="nil"/>
              <w:right w:val="nil"/>
            </w:tcBorders>
            <w:shd w:val="clear" w:color="auto" w:fill="auto"/>
            <w:noWrap/>
            <w:vAlign w:val="bottom"/>
            <w:hideMark/>
          </w:tcPr>
          <w:p w14:paraId="3572917E"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49,529</w:t>
            </w:r>
          </w:p>
        </w:tc>
        <w:tc>
          <w:tcPr>
            <w:tcW w:w="962" w:type="dxa"/>
            <w:tcBorders>
              <w:top w:val="nil"/>
              <w:left w:val="nil"/>
              <w:bottom w:val="nil"/>
              <w:right w:val="nil"/>
            </w:tcBorders>
            <w:shd w:val="clear" w:color="auto" w:fill="auto"/>
            <w:noWrap/>
            <w:vAlign w:val="bottom"/>
            <w:hideMark/>
          </w:tcPr>
          <w:p w14:paraId="07446EFC"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50,564</w:t>
            </w:r>
          </w:p>
        </w:tc>
      </w:tr>
      <w:tr w:rsidR="00DC28FA" w:rsidRPr="00DC28FA" w14:paraId="7575280A" w14:textId="77777777" w:rsidTr="000F398A">
        <w:trPr>
          <w:trHeight w:val="432"/>
        </w:trPr>
        <w:tc>
          <w:tcPr>
            <w:tcW w:w="808" w:type="dxa"/>
            <w:tcBorders>
              <w:top w:val="nil"/>
              <w:left w:val="nil"/>
              <w:bottom w:val="nil"/>
              <w:right w:val="nil"/>
            </w:tcBorders>
            <w:shd w:val="clear" w:color="auto" w:fill="auto"/>
            <w:noWrap/>
            <w:vAlign w:val="bottom"/>
            <w:hideMark/>
          </w:tcPr>
          <w:p w14:paraId="474AC1D9"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16</w:t>
            </w:r>
          </w:p>
        </w:tc>
        <w:tc>
          <w:tcPr>
            <w:tcW w:w="997" w:type="dxa"/>
            <w:tcBorders>
              <w:top w:val="nil"/>
              <w:left w:val="nil"/>
              <w:bottom w:val="nil"/>
              <w:right w:val="nil"/>
            </w:tcBorders>
            <w:shd w:val="clear" w:color="auto" w:fill="auto"/>
            <w:noWrap/>
            <w:vAlign w:val="bottom"/>
            <w:hideMark/>
          </w:tcPr>
          <w:p w14:paraId="19FB8FE8"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39,791</w:t>
            </w:r>
          </w:p>
        </w:tc>
        <w:tc>
          <w:tcPr>
            <w:tcW w:w="889" w:type="dxa"/>
            <w:tcBorders>
              <w:top w:val="nil"/>
              <w:left w:val="nil"/>
              <w:bottom w:val="nil"/>
              <w:right w:val="nil"/>
            </w:tcBorders>
            <w:shd w:val="clear" w:color="auto" w:fill="auto"/>
            <w:noWrap/>
            <w:vAlign w:val="bottom"/>
            <w:hideMark/>
          </w:tcPr>
          <w:p w14:paraId="62CC643D"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40,479</w:t>
            </w:r>
          </w:p>
        </w:tc>
        <w:tc>
          <w:tcPr>
            <w:tcW w:w="892" w:type="dxa"/>
            <w:tcBorders>
              <w:top w:val="nil"/>
              <w:left w:val="nil"/>
              <w:bottom w:val="nil"/>
              <w:right w:val="nil"/>
            </w:tcBorders>
            <w:shd w:val="clear" w:color="auto" w:fill="auto"/>
            <w:noWrap/>
            <w:vAlign w:val="bottom"/>
            <w:hideMark/>
          </w:tcPr>
          <w:p w14:paraId="562E5166"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40,745</w:t>
            </w:r>
          </w:p>
        </w:tc>
        <w:tc>
          <w:tcPr>
            <w:tcW w:w="892" w:type="dxa"/>
            <w:tcBorders>
              <w:top w:val="nil"/>
              <w:left w:val="nil"/>
              <w:bottom w:val="nil"/>
              <w:right w:val="nil"/>
            </w:tcBorders>
            <w:shd w:val="clear" w:color="auto" w:fill="auto"/>
            <w:noWrap/>
            <w:vAlign w:val="bottom"/>
            <w:hideMark/>
          </w:tcPr>
          <w:p w14:paraId="49F59CB5"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45,237</w:t>
            </w:r>
          </w:p>
        </w:tc>
        <w:tc>
          <w:tcPr>
            <w:tcW w:w="892" w:type="dxa"/>
            <w:tcBorders>
              <w:top w:val="nil"/>
              <w:left w:val="nil"/>
              <w:bottom w:val="nil"/>
              <w:right w:val="nil"/>
            </w:tcBorders>
            <w:shd w:val="clear" w:color="auto" w:fill="auto"/>
            <w:noWrap/>
            <w:vAlign w:val="bottom"/>
            <w:hideMark/>
          </w:tcPr>
          <w:p w14:paraId="6E899FBF"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45,997</w:t>
            </w:r>
          </w:p>
        </w:tc>
        <w:tc>
          <w:tcPr>
            <w:tcW w:w="892" w:type="dxa"/>
            <w:tcBorders>
              <w:top w:val="nil"/>
              <w:left w:val="nil"/>
              <w:bottom w:val="nil"/>
              <w:right w:val="nil"/>
            </w:tcBorders>
            <w:shd w:val="clear" w:color="auto" w:fill="auto"/>
            <w:noWrap/>
            <w:vAlign w:val="bottom"/>
            <w:hideMark/>
          </w:tcPr>
          <w:p w14:paraId="30C253FB"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47,765</w:t>
            </w:r>
          </w:p>
        </w:tc>
        <w:tc>
          <w:tcPr>
            <w:tcW w:w="892" w:type="dxa"/>
            <w:tcBorders>
              <w:top w:val="nil"/>
              <w:left w:val="nil"/>
              <w:bottom w:val="nil"/>
              <w:right w:val="nil"/>
            </w:tcBorders>
            <w:shd w:val="clear" w:color="auto" w:fill="auto"/>
            <w:noWrap/>
            <w:vAlign w:val="bottom"/>
            <w:hideMark/>
          </w:tcPr>
          <w:p w14:paraId="2A1C85BF"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48,526</w:t>
            </w:r>
          </w:p>
        </w:tc>
        <w:tc>
          <w:tcPr>
            <w:tcW w:w="892" w:type="dxa"/>
            <w:tcBorders>
              <w:top w:val="nil"/>
              <w:left w:val="nil"/>
              <w:bottom w:val="nil"/>
              <w:right w:val="nil"/>
            </w:tcBorders>
            <w:shd w:val="clear" w:color="auto" w:fill="auto"/>
            <w:noWrap/>
            <w:vAlign w:val="bottom"/>
            <w:hideMark/>
          </w:tcPr>
          <w:p w14:paraId="2343C7C1"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49,287</w:t>
            </w:r>
          </w:p>
        </w:tc>
        <w:tc>
          <w:tcPr>
            <w:tcW w:w="892" w:type="dxa"/>
            <w:tcBorders>
              <w:top w:val="nil"/>
              <w:left w:val="nil"/>
              <w:bottom w:val="nil"/>
              <w:right w:val="nil"/>
            </w:tcBorders>
            <w:shd w:val="clear" w:color="auto" w:fill="auto"/>
            <w:noWrap/>
            <w:vAlign w:val="bottom"/>
            <w:hideMark/>
          </w:tcPr>
          <w:p w14:paraId="7A530902"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50,047</w:t>
            </w:r>
          </w:p>
        </w:tc>
        <w:tc>
          <w:tcPr>
            <w:tcW w:w="962" w:type="dxa"/>
            <w:tcBorders>
              <w:top w:val="nil"/>
              <w:left w:val="nil"/>
              <w:bottom w:val="nil"/>
              <w:right w:val="nil"/>
            </w:tcBorders>
            <w:shd w:val="clear" w:color="auto" w:fill="auto"/>
            <w:noWrap/>
            <w:vAlign w:val="bottom"/>
            <w:hideMark/>
          </w:tcPr>
          <w:p w14:paraId="5E8D8005"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51,082</w:t>
            </w:r>
          </w:p>
        </w:tc>
      </w:tr>
      <w:tr w:rsidR="00DC28FA" w:rsidRPr="00DC28FA" w14:paraId="1390F569" w14:textId="77777777" w:rsidTr="000F398A">
        <w:trPr>
          <w:trHeight w:val="432"/>
        </w:trPr>
        <w:tc>
          <w:tcPr>
            <w:tcW w:w="808" w:type="dxa"/>
            <w:tcBorders>
              <w:top w:val="nil"/>
              <w:left w:val="nil"/>
              <w:bottom w:val="nil"/>
              <w:right w:val="nil"/>
            </w:tcBorders>
            <w:shd w:val="clear" w:color="auto" w:fill="auto"/>
            <w:noWrap/>
            <w:vAlign w:val="bottom"/>
            <w:hideMark/>
          </w:tcPr>
          <w:p w14:paraId="2A8DFAE0"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17</w:t>
            </w:r>
          </w:p>
        </w:tc>
        <w:tc>
          <w:tcPr>
            <w:tcW w:w="997" w:type="dxa"/>
            <w:tcBorders>
              <w:top w:val="nil"/>
              <w:left w:val="nil"/>
              <w:bottom w:val="nil"/>
              <w:right w:val="nil"/>
            </w:tcBorders>
            <w:shd w:val="clear" w:color="auto" w:fill="auto"/>
            <w:noWrap/>
            <w:vAlign w:val="bottom"/>
            <w:hideMark/>
          </w:tcPr>
          <w:p w14:paraId="23DE24F0"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40,119</w:t>
            </w:r>
          </w:p>
        </w:tc>
        <w:tc>
          <w:tcPr>
            <w:tcW w:w="889" w:type="dxa"/>
            <w:tcBorders>
              <w:top w:val="nil"/>
              <w:left w:val="nil"/>
              <w:bottom w:val="nil"/>
              <w:right w:val="nil"/>
            </w:tcBorders>
            <w:shd w:val="clear" w:color="auto" w:fill="auto"/>
            <w:noWrap/>
            <w:vAlign w:val="bottom"/>
            <w:hideMark/>
          </w:tcPr>
          <w:p w14:paraId="1C3BE28E"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40,808</w:t>
            </w:r>
          </w:p>
        </w:tc>
        <w:tc>
          <w:tcPr>
            <w:tcW w:w="892" w:type="dxa"/>
            <w:tcBorders>
              <w:top w:val="nil"/>
              <w:left w:val="nil"/>
              <w:bottom w:val="nil"/>
              <w:right w:val="nil"/>
            </w:tcBorders>
            <w:shd w:val="clear" w:color="auto" w:fill="auto"/>
            <w:noWrap/>
            <w:vAlign w:val="bottom"/>
            <w:hideMark/>
          </w:tcPr>
          <w:p w14:paraId="406F337C"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41,073</w:t>
            </w:r>
          </w:p>
        </w:tc>
        <w:tc>
          <w:tcPr>
            <w:tcW w:w="892" w:type="dxa"/>
            <w:tcBorders>
              <w:top w:val="nil"/>
              <w:left w:val="nil"/>
              <w:bottom w:val="nil"/>
              <w:right w:val="nil"/>
            </w:tcBorders>
            <w:shd w:val="clear" w:color="auto" w:fill="auto"/>
            <w:noWrap/>
            <w:vAlign w:val="bottom"/>
            <w:hideMark/>
          </w:tcPr>
          <w:p w14:paraId="0516E3FB"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45,755</w:t>
            </w:r>
          </w:p>
        </w:tc>
        <w:tc>
          <w:tcPr>
            <w:tcW w:w="892" w:type="dxa"/>
            <w:tcBorders>
              <w:top w:val="nil"/>
              <w:left w:val="nil"/>
              <w:bottom w:val="nil"/>
              <w:right w:val="nil"/>
            </w:tcBorders>
            <w:shd w:val="clear" w:color="auto" w:fill="auto"/>
            <w:noWrap/>
            <w:vAlign w:val="bottom"/>
            <w:hideMark/>
          </w:tcPr>
          <w:p w14:paraId="5A34D60B"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46,516</w:t>
            </w:r>
          </w:p>
        </w:tc>
        <w:tc>
          <w:tcPr>
            <w:tcW w:w="892" w:type="dxa"/>
            <w:tcBorders>
              <w:top w:val="nil"/>
              <w:left w:val="nil"/>
              <w:bottom w:val="nil"/>
              <w:right w:val="nil"/>
            </w:tcBorders>
            <w:shd w:val="clear" w:color="auto" w:fill="auto"/>
            <w:noWrap/>
            <w:vAlign w:val="bottom"/>
            <w:hideMark/>
          </w:tcPr>
          <w:p w14:paraId="3804573D"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48,284</w:t>
            </w:r>
          </w:p>
        </w:tc>
        <w:tc>
          <w:tcPr>
            <w:tcW w:w="892" w:type="dxa"/>
            <w:tcBorders>
              <w:top w:val="nil"/>
              <w:left w:val="nil"/>
              <w:bottom w:val="nil"/>
              <w:right w:val="nil"/>
            </w:tcBorders>
            <w:shd w:val="clear" w:color="auto" w:fill="auto"/>
            <w:noWrap/>
            <w:vAlign w:val="bottom"/>
            <w:hideMark/>
          </w:tcPr>
          <w:p w14:paraId="19938093"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49,045</w:t>
            </w:r>
          </w:p>
        </w:tc>
        <w:tc>
          <w:tcPr>
            <w:tcW w:w="892" w:type="dxa"/>
            <w:tcBorders>
              <w:top w:val="nil"/>
              <w:left w:val="nil"/>
              <w:bottom w:val="nil"/>
              <w:right w:val="nil"/>
            </w:tcBorders>
            <w:shd w:val="clear" w:color="auto" w:fill="auto"/>
            <w:noWrap/>
            <w:vAlign w:val="bottom"/>
            <w:hideMark/>
          </w:tcPr>
          <w:p w14:paraId="4AB850D5"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49,805</w:t>
            </w:r>
          </w:p>
        </w:tc>
        <w:tc>
          <w:tcPr>
            <w:tcW w:w="892" w:type="dxa"/>
            <w:tcBorders>
              <w:top w:val="nil"/>
              <w:left w:val="nil"/>
              <w:bottom w:val="nil"/>
              <w:right w:val="nil"/>
            </w:tcBorders>
            <w:shd w:val="clear" w:color="auto" w:fill="auto"/>
            <w:noWrap/>
            <w:vAlign w:val="bottom"/>
            <w:hideMark/>
          </w:tcPr>
          <w:p w14:paraId="1C01D585"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50,566</w:t>
            </w:r>
          </w:p>
        </w:tc>
        <w:tc>
          <w:tcPr>
            <w:tcW w:w="962" w:type="dxa"/>
            <w:tcBorders>
              <w:top w:val="nil"/>
              <w:left w:val="nil"/>
              <w:bottom w:val="nil"/>
              <w:right w:val="nil"/>
            </w:tcBorders>
            <w:shd w:val="clear" w:color="auto" w:fill="auto"/>
            <w:noWrap/>
            <w:vAlign w:val="bottom"/>
            <w:hideMark/>
          </w:tcPr>
          <w:p w14:paraId="0D691680"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51,601</w:t>
            </w:r>
          </w:p>
        </w:tc>
      </w:tr>
      <w:tr w:rsidR="00DC28FA" w:rsidRPr="00DC28FA" w14:paraId="6E089867" w14:textId="77777777" w:rsidTr="000F398A">
        <w:trPr>
          <w:trHeight w:val="432"/>
        </w:trPr>
        <w:tc>
          <w:tcPr>
            <w:tcW w:w="808" w:type="dxa"/>
            <w:tcBorders>
              <w:top w:val="nil"/>
              <w:left w:val="nil"/>
              <w:bottom w:val="nil"/>
              <w:right w:val="nil"/>
            </w:tcBorders>
            <w:shd w:val="clear" w:color="auto" w:fill="auto"/>
            <w:noWrap/>
            <w:vAlign w:val="bottom"/>
            <w:hideMark/>
          </w:tcPr>
          <w:p w14:paraId="3B236681"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18</w:t>
            </w:r>
          </w:p>
        </w:tc>
        <w:tc>
          <w:tcPr>
            <w:tcW w:w="997" w:type="dxa"/>
            <w:tcBorders>
              <w:top w:val="nil"/>
              <w:left w:val="nil"/>
              <w:bottom w:val="nil"/>
              <w:right w:val="nil"/>
            </w:tcBorders>
            <w:shd w:val="clear" w:color="auto" w:fill="auto"/>
            <w:noWrap/>
            <w:vAlign w:val="bottom"/>
            <w:hideMark/>
          </w:tcPr>
          <w:p w14:paraId="582046E4"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40,447</w:t>
            </w:r>
          </w:p>
        </w:tc>
        <w:tc>
          <w:tcPr>
            <w:tcW w:w="889" w:type="dxa"/>
            <w:tcBorders>
              <w:top w:val="nil"/>
              <w:left w:val="nil"/>
              <w:bottom w:val="nil"/>
              <w:right w:val="nil"/>
            </w:tcBorders>
            <w:shd w:val="clear" w:color="auto" w:fill="auto"/>
            <w:noWrap/>
            <w:vAlign w:val="bottom"/>
            <w:hideMark/>
          </w:tcPr>
          <w:p w14:paraId="694C8579"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41,136</w:t>
            </w:r>
          </w:p>
        </w:tc>
        <w:tc>
          <w:tcPr>
            <w:tcW w:w="892" w:type="dxa"/>
            <w:tcBorders>
              <w:top w:val="nil"/>
              <w:left w:val="nil"/>
              <w:bottom w:val="nil"/>
              <w:right w:val="nil"/>
            </w:tcBorders>
            <w:shd w:val="clear" w:color="auto" w:fill="auto"/>
            <w:noWrap/>
            <w:vAlign w:val="bottom"/>
            <w:hideMark/>
          </w:tcPr>
          <w:p w14:paraId="37A95B55"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41,402</w:t>
            </w:r>
          </w:p>
        </w:tc>
        <w:tc>
          <w:tcPr>
            <w:tcW w:w="892" w:type="dxa"/>
            <w:tcBorders>
              <w:top w:val="nil"/>
              <w:left w:val="nil"/>
              <w:bottom w:val="nil"/>
              <w:right w:val="nil"/>
            </w:tcBorders>
            <w:shd w:val="clear" w:color="auto" w:fill="auto"/>
            <w:noWrap/>
            <w:vAlign w:val="bottom"/>
            <w:hideMark/>
          </w:tcPr>
          <w:p w14:paraId="7721A6B0"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46,274</w:t>
            </w:r>
          </w:p>
        </w:tc>
        <w:tc>
          <w:tcPr>
            <w:tcW w:w="892" w:type="dxa"/>
            <w:tcBorders>
              <w:top w:val="nil"/>
              <w:left w:val="nil"/>
              <w:bottom w:val="nil"/>
              <w:right w:val="nil"/>
            </w:tcBorders>
            <w:shd w:val="clear" w:color="auto" w:fill="auto"/>
            <w:noWrap/>
            <w:vAlign w:val="bottom"/>
            <w:hideMark/>
          </w:tcPr>
          <w:p w14:paraId="6104B3D5"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47,035</w:t>
            </w:r>
          </w:p>
        </w:tc>
        <w:tc>
          <w:tcPr>
            <w:tcW w:w="892" w:type="dxa"/>
            <w:tcBorders>
              <w:top w:val="nil"/>
              <w:left w:val="nil"/>
              <w:bottom w:val="nil"/>
              <w:right w:val="nil"/>
            </w:tcBorders>
            <w:shd w:val="clear" w:color="auto" w:fill="auto"/>
            <w:noWrap/>
            <w:vAlign w:val="bottom"/>
            <w:hideMark/>
          </w:tcPr>
          <w:p w14:paraId="0C73E300"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48,802</w:t>
            </w:r>
          </w:p>
        </w:tc>
        <w:tc>
          <w:tcPr>
            <w:tcW w:w="892" w:type="dxa"/>
            <w:tcBorders>
              <w:top w:val="nil"/>
              <w:left w:val="nil"/>
              <w:bottom w:val="nil"/>
              <w:right w:val="nil"/>
            </w:tcBorders>
            <w:shd w:val="clear" w:color="auto" w:fill="auto"/>
            <w:noWrap/>
            <w:vAlign w:val="bottom"/>
            <w:hideMark/>
          </w:tcPr>
          <w:p w14:paraId="54D82AB3"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49,563</w:t>
            </w:r>
          </w:p>
        </w:tc>
        <w:tc>
          <w:tcPr>
            <w:tcW w:w="892" w:type="dxa"/>
            <w:tcBorders>
              <w:top w:val="nil"/>
              <w:left w:val="nil"/>
              <w:bottom w:val="nil"/>
              <w:right w:val="nil"/>
            </w:tcBorders>
            <w:shd w:val="clear" w:color="auto" w:fill="auto"/>
            <w:noWrap/>
            <w:vAlign w:val="bottom"/>
            <w:hideMark/>
          </w:tcPr>
          <w:p w14:paraId="03EAFB9C"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50,324</w:t>
            </w:r>
          </w:p>
        </w:tc>
        <w:tc>
          <w:tcPr>
            <w:tcW w:w="892" w:type="dxa"/>
            <w:tcBorders>
              <w:top w:val="nil"/>
              <w:left w:val="nil"/>
              <w:bottom w:val="nil"/>
              <w:right w:val="nil"/>
            </w:tcBorders>
            <w:shd w:val="clear" w:color="auto" w:fill="auto"/>
            <w:noWrap/>
            <w:vAlign w:val="bottom"/>
            <w:hideMark/>
          </w:tcPr>
          <w:p w14:paraId="68C33655"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51,085</w:t>
            </w:r>
          </w:p>
        </w:tc>
        <w:tc>
          <w:tcPr>
            <w:tcW w:w="962" w:type="dxa"/>
            <w:tcBorders>
              <w:top w:val="nil"/>
              <w:left w:val="nil"/>
              <w:bottom w:val="nil"/>
              <w:right w:val="nil"/>
            </w:tcBorders>
            <w:shd w:val="clear" w:color="auto" w:fill="auto"/>
            <w:noWrap/>
            <w:vAlign w:val="bottom"/>
            <w:hideMark/>
          </w:tcPr>
          <w:p w14:paraId="24085098"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52,120</w:t>
            </w:r>
          </w:p>
        </w:tc>
      </w:tr>
      <w:tr w:rsidR="00DC28FA" w:rsidRPr="00DC28FA" w14:paraId="19E9B617" w14:textId="77777777" w:rsidTr="000F398A">
        <w:trPr>
          <w:trHeight w:val="432"/>
        </w:trPr>
        <w:tc>
          <w:tcPr>
            <w:tcW w:w="808" w:type="dxa"/>
            <w:tcBorders>
              <w:top w:val="nil"/>
              <w:left w:val="nil"/>
              <w:bottom w:val="nil"/>
              <w:right w:val="nil"/>
            </w:tcBorders>
            <w:shd w:val="clear" w:color="auto" w:fill="auto"/>
            <w:noWrap/>
            <w:vAlign w:val="bottom"/>
            <w:hideMark/>
          </w:tcPr>
          <w:p w14:paraId="5ACBA8AB"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19</w:t>
            </w:r>
          </w:p>
        </w:tc>
        <w:tc>
          <w:tcPr>
            <w:tcW w:w="997" w:type="dxa"/>
            <w:tcBorders>
              <w:top w:val="nil"/>
              <w:left w:val="nil"/>
              <w:bottom w:val="nil"/>
              <w:right w:val="nil"/>
            </w:tcBorders>
            <w:shd w:val="clear" w:color="auto" w:fill="auto"/>
            <w:noWrap/>
            <w:vAlign w:val="bottom"/>
            <w:hideMark/>
          </w:tcPr>
          <w:p w14:paraId="52128EB2"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40,775</w:t>
            </w:r>
          </w:p>
        </w:tc>
        <w:tc>
          <w:tcPr>
            <w:tcW w:w="889" w:type="dxa"/>
            <w:tcBorders>
              <w:top w:val="nil"/>
              <w:left w:val="nil"/>
              <w:bottom w:val="nil"/>
              <w:right w:val="nil"/>
            </w:tcBorders>
            <w:shd w:val="clear" w:color="auto" w:fill="auto"/>
            <w:noWrap/>
            <w:vAlign w:val="bottom"/>
            <w:hideMark/>
          </w:tcPr>
          <w:p w14:paraId="2CF9360E"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41,464</w:t>
            </w:r>
          </w:p>
        </w:tc>
        <w:tc>
          <w:tcPr>
            <w:tcW w:w="892" w:type="dxa"/>
            <w:tcBorders>
              <w:top w:val="nil"/>
              <w:left w:val="nil"/>
              <w:bottom w:val="nil"/>
              <w:right w:val="nil"/>
            </w:tcBorders>
            <w:shd w:val="clear" w:color="auto" w:fill="auto"/>
            <w:noWrap/>
            <w:vAlign w:val="bottom"/>
            <w:hideMark/>
          </w:tcPr>
          <w:p w14:paraId="6F9B866F"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41,730</w:t>
            </w:r>
          </w:p>
        </w:tc>
        <w:tc>
          <w:tcPr>
            <w:tcW w:w="892" w:type="dxa"/>
            <w:tcBorders>
              <w:top w:val="nil"/>
              <w:left w:val="nil"/>
              <w:bottom w:val="nil"/>
              <w:right w:val="nil"/>
            </w:tcBorders>
            <w:shd w:val="clear" w:color="auto" w:fill="auto"/>
            <w:noWrap/>
            <w:vAlign w:val="bottom"/>
            <w:hideMark/>
          </w:tcPr>
          <w:p w14:paraId="3C8137E0"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46,792</w:t>
            </w:r>
          </w:p>
        </w:tc>
        <w:tc>
          <w:tcPr>
            <w:tcW w:w="892" w:type="dxa"/>
            <w:tcBorders>
              <w:top w:val="nil"/>
              <w:left w:val="nil"/>
              <w:bottom w:val="nil"/>
              <w:right w:val="nil"/>
            </w:tcBorders>
            <w:shd w:val="clear" w:color="auto" w:fill="auto"/>
            <w:noWrap/>
            <w:vAlign w:val="bottom"/>
            <w:hideMark/>
          </w:tcPr>
          <w:p w14:paraId="4449676A"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47,553</w:t>
            </w:r>
          </w:p>
        </w:tc>
        <w:tc>
          <w:tcPr>
            <w:tcW w:w="892" w:type="dxa"/>
            <w:tcBorders>
              <w:top w:val="nil"/>
              <w:left w:val="nil"/>
              <w:bottom w:val="nil"/>
              <w:right w:val="nil"/>
            </w:tcBorders>
            <w:shd w:val="clear" w:color="auto" w:fill="auto"/>
            <w:noWrap/>
            <w:vAlign w:val="bottom"/>
            <w:hideMark/>
          </w:tcPr>
          <w:p w14:paraId="4F111B95"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49,321</w:t>
            </w:r>
          </w:p>
        </w:tc>
        <w:tc>
          <w:tcPr>
            <w:tcW w:w="892" w:type="dxa"/>
            <w:tcBorders>
              <w:top w:val="nil"/>
              <w:left w:val="nil"/>
              <w:bottom w:val="nil"/>
              <w:right w:val="nil"/>
            </w:tcBorders>
            <w:shd w:val="clear" w:color="auto" w:fill="auto"/>
            <w:noWrap/>
            <w:vAlign w:val="bottom"/>
            <w:hideMark/>
          </w:tcPr>
          <w:p w14:paraId="5E5C074E"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50,082</w:t>
            </w:r>
          </w:p>
        </w:tc>
        <w:tc>
          <w:tcPr>
            <w:tcW w:w="892" w:type="dxa"/>
            <w:tcBorders>
              <w:top w:val="nil"/>
              <w:left w:val="nil"/>
              <w:bottom w:val="nil"/>
              <w:right w:val="nil"/>
            </w:tcBorders>
            <w:shd w:val="clear" w:color="auto" w:fill="auto"/>
            <w:noWrap/>
            <w:vAlign w:val="bottom"/>
            <w:hideMark/>
          </w:tcPr>
          <w:p w14:paraId="0B9135EC"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50,842</w:t>
            </w:r>
          </w:p>
        </w:tc>
        <w:tc>
          <w:tcPr>
            <w:tcW w:w="892" w:type="dxa"/>
            <w:tcBorders>
              <w:top w:val="nil"/>
              <w:left w:val="nil"/>
              <w:bottom w:val="nil"/>
              <w:right w:val="nil"/>
            </w:tcBorders>
            <w:shd w:val="clear" w:color="auto" w:fill="auto"/>
            <w:noWrap/>
            <w:vAlign w:val="bottom"/>
            <w:hideMark/>
          </w:tcPr>
          <w:p w14:paraId="5CCE5881"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51,603</w:t>
            </w:r>
          </w:p>
        </w:tc>
        <w:tc>
          <w:tcPr>
            <w:tcW w:w="962" w:type="dxa"/>
            <w:tcBorders>
              <w:top w:val="nil"/>
              <w:left w:val="nil"/>
              <w:bottom w:val="nil"/>
              <w:right w:val="nil"/>
            </w:tcBorders>
            <w:shd w:val="clear" w:color="auto" w:fill="auto"/>
            <w:noWrap/>
            <w:vAlign w:val="bottom"/>
            <w:hideMark/>
          </w:tcPr>
          <w:p w14:paraId="7326286C"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52,638</w:t>
            </w:r>
          </w:p>
        </w:tc>
      </w:tr>
      <w:tr w:rsidR="00DC28FA" w:rsidRPr="00DC28FA" w14:paraId="4F4F91E2" w14:textId="77777777" w:rsidTr="000F398A">
        <w:trPr>
          <w:trHeight w:val="432"/>
        </w:trPr>
        <w:tc>
          <w:tcPr>
            <w:tcW w:w="808" w:type="dxa"/>
            <w:tcBorders>
              <w:top w:val="nil"/>
              <w:left w:val="nil"/>
              <w:bottom w:val="nil"/>
              <w:right w:val="nil"/>
            </w:tcBorders>
            <w:shd w:val="clear" w:color="auto" w:fill="auto"/>
            <w:noWrap/>
            <w:vAlign w:val="bottom"/>
            <w:hideMark/>
          </w:tcPr>
          <w:p w14:paraId="35FB57C3"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20</w:t>
            </w:r>
          </w:p>
        </w:tc>
        <w:tc>
          <w:tcPr>
            <w:tcW w:w="997" w:type="dxa"/>
            <w:tcBorders>
              <w:top w:val="nil"/>
              <w:left w:val="nil"/>
              <w:bottom w:val="nil"/>
              <w:right w:val="nil"/>
            </w:tcBorders>
            <w:shd w:val="clear" w:color="auto" w:fill="auto"/>
            <w:noWrap/>
            <w:vAlign w:val="bottom"/>
            <w:hideMark/>
          </w:tcPr>
          <w:p w14:paraId="0662B1A7"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41,103</w:t>
            </w:r>
          </w:p>
        </w:tc>
        <w:tc>
          <w:tcPr>
            <w:tcW w:w="889" w:type="dxa"/>
            <w:tcBorders>
              <w:top w:val="nil"/>
              <w:left w:val="nil"/>
              <w:bottom w:val="nil"/>
              <w:right w:val="nil"/>
            </w:tcBorders>
            <w:shd w:val="clear" w:color="auto" w:fill="auto"/>
            <w:noWrap/>
            <w:vAlign w:val="bottom"/>
            <w:hideMark/>
          </w:tcPr>
          <w:p w14:paraId="13461708"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41,792</w:t>
            </w:r>
          </w:p>
        </w:tc>
        <w:tc>
          <w:tcPr>
            <w:tcW w:w="892" w:type="dxa"/>
            <w:tcBorders>
              <w:top w:val="nil"/>
              <w:left w:val="nil"/>
              <w:bottom w:val="nil"/>
              <w:right w:val="nil"/>
            </w:tcBorders>
            <w:shd w:val="clear" w:color="auto" w:fill="auto"/>
            <w:noWrap/>
            <w:vAlign w:val="bottom"/>
            <w:hideMark/>
          </w:tcPr>
          <w:p w14:paraId="02EE4CB3"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42,058</w:t>
            </w:r>
          </w:p>
        </w:tc>
        <w:tc>
          <w:tcPr>
            <w:tcW w:w="892" w:type="dxa"/>
            <w:tcBorders>
              <w:top w:val="nil"/>
              <w:left w:val="nil"/>
              <w:bottom w:val="nil"/>
              <w:right w:val="nil"/>
            </w:tcBorders>
            <w:shd w:val="clear" w:color="auto" w:fill="auto"/>
            <w:noWrap/>
            <w:vAlign w:val="bottom"/>
            <w:hideMark/>
          </w:tcPr>
          <w:p w14:paraId="0B012AC0"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47,311</w:t>
            </w:r>
          </w:p>
        </w:tc>
        <w:tc>
          <w:tcPr>
            <w:tcW w:w="892" w:type="dxa"/>
            <w:tcBorders>
              <w:top w:val="nil"/>
              <w:left w:val="nil"/>
              <w:bottom w:val="nil"/>
              <w:right w:val="nil"/>
            </w:tcBorders>
            <w:shd w:val="clear" w:color="auto" w:fill="auto"/>
            <w:noWrap/>
            <w:vAlign w:val="bottom"/>
            <w:hideMark/>
          </w:tcPr>
          <w:p w14:paraId="46D1B250"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48,072</w:t>
            </w:r>
          </w:p>
        </w:tc>
        <w:tc>
          <w:tcPr>
            <w:tcW w:w="892" w:type="dxa"/>
            <w:tcBorders>
              <w:top w:val="nil"/>
              <w:left w:val="nil"/>
              <w:bottom w:val="nil"/>
              <w:right w:val="nil"/>
            </w:tcBorders>
            <w:shd w:val="clear" w:color="auto" w:fill="auto"/>
            <w:noWrap/>
            <w:vAlign w:val="bottom"/>
            <w:hideMark/>
          </w:tcPr>
          <w:p w14:paraId="75B2781F"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49,839</w:t>
            </w:r>
          </w:p>
        </w:tc>
        <w:tc>
          <w:tcPr>
            <w:tcW w:w="892" w:type="dxa"/>
            <w:tcBorders>
              <w:top w:val="nil"/>
              <w:left w:val="nil"/>
              <w:bottom w:val="nil"/>
              <w:right w:val="nil"/>
            </w:tcBorders>
            <w:shd w:val="clear" w:color="auto" w:fill="auto"/>
            <w:noWrap/>
            <w:vAlign w:val="bottom"/>
            <w:hideMark/>
          </w:tcPr>
          <w:p w14:paraId="5AB742B5"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50,600</w:t>
            </w:r>
          </w:p>
        </w:tc>
        <w:tc>
          <w:tcPr>
            <w:tcW w:w="892" w:type="dxa"/>
            <w:tcBorders>
              <w:top w:val="nil"/>
              <w:left w:val="nil"/>
              <w:bottom w:val="nil"/>
              <w:right w:val="nil"/>
            </w:tcBorders>
            <w:shd w:val="clear" w:color="auto" w:fill="auto"/>
            <w:noWrap/>
            <w:vAlign w:val="bottom"/>
            <w:hideMark/>
          </w:tcPr>
          <w:p w14:paraId="438706ED"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51,361</w:t>
            </w:r>
          </w:p>
        </w:tc>
        <w:tc>
          <w:tcPr>
            <w:tcW w:w="892" w:type="dxa"/>
            <w:tcBorders>
              <w:top w:val="nil"/>
              <w:left w:val="nil"/>
              <w:bottom w:val="nil"/>
              <w:right w:val="nil"/>
            </w:tcBorders>
            <w:shd w:val="clear" w:color="auto" w:fill="auto"/>
            <w:noWrap/>
            <w:vAlign w:val="bottom"/>
            <w:hideMark/>
          </w:tcPr>
          <w:p w14:paraId="2E217E87"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52,122</w:t>
            </w:r>
          </w:p>
        </w:tc>
        <w:tc>
          <w:tcPr>
            <w:tcW w:w="962" w:type="dxa"/>
            <w:tcBorders>
              <w:top w:val="nil"/>
              <w:left w:val="nil"/>
              <w:bottom w:val="nil"/>
              <w:right w:val="nil"/>
            </w:tcBorders>
            <w:shd w:val="clear" w:color="auto" w:fill="auto"/>
            <w:noWrap/>
            <w:vAlign w:val="bottom"/>
            <w:hideMark/>
          </w:tcPr>
          <w:p w14:paraId="55FFBF02"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53,157</w:t>
            </w:r>
          </w:p>
        </w:tc>
      </w:tr>
      <w:tr w:rsidR="00DC28FA" w:rsidRPr="00DC28FA" w14:paraId="1E42A282" w14:textId="77777777" w:rsidTr="000F398A">
        <w:trPr>
          <w:trHeight w:val="432"/>
        </w:trPr>
        <w:tc>
          <w:tcPr>
            <w:tcW w:w="808" w:type="dxa"/>
            <w:tcBorders>
              <w:top w:val="nil"/>
              <w:left w:val="nil"/>
              <w:bottom w:val="nil"/>
              <w:right w:val="nil"/>
            </w:tcBorders>
            <w:shd w:val="clear" w:color="auto" w:fill="auto"/>
            <w:noWrap/>
            <w:vAlign w:val="bottom"/>
            <w:hideMark/>
          </w:tcPr>
          <w:p w14:paraId="3A9C62FE"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21</w:t>
            </w:r>
          </w:p>
        </w:tc>
        <w:tc>
          <w:tcPr>
            <w:tcW w:w="997" w:type="dxa"/>
            <w:tcBorders>
              <w:top w:val="nil"/>
              <w:left w:val="nil"/>
              <w:bottom w:val="nil"/>
              <w:right w:val="nil"/>
            </w:tcBorders>
            <w:shd w:val="clear" w:color="auto" w:fill="auto"/>
            <w:noWrap/>
            <w:vAlign w:val="bottom"/>
            <w:hideMark/>
          </w:tcPr>
          <w:p w14:paraId="1C8E8696"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41,432</w:t>
            </w:r>
          </w:p>
        </w:tc>
        <w:tc>
          <w:tcPr>
            <w:tcW w:w="889" w:type="dxa"/>
            <w:tcBorders>
              <w:top w:val="nil"/>
              <w:left w:val="nil"/>
              <w:bottom w:val="nil"/>
              <w:right w:val="nil"/>
            </w:tcBorders>
            <w:shd w:val="clear" w:color="auto" w:fill="auto"/>
            <w:noWrap/>
            <w:vAlign w:val="bottom"/>
            <w:hideMark/>
          </w:tcPr>
          <w:p w14:paraId="22CDF9F1"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42,120</w:t>
            </w:r>
          </w:p>
        </w:tc>
        <w:tc>
          <w:tcPr>
            <w:tcW w:w="892" w:type="dxa"/>
            <w:tcBorders>
              <w:top w:val="nil"/>
              <w:left w:val="nil"/>
              <w:bottom w:val="nil"/>
              <w:right w:val="nil"/>
            </w:tcBorders>
            <w:shd w:val="clear" w:color="auto" w:fill="auto"/>
            <w:noWrap/>
            <w:vAlign w:val="bottom"/>
            <w:hideMark/>
          </w:tcPr>
          <w:p w14:paraId="52FA5709"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42,386</w:t>
            </w:r>
          </w:p>
        </w:tc>
        <w:tc>
          <w:tcPr>
            <w:tcW w:w="892" w:type="dxa"/>
            <w:tcBorders>
              <w:top w:val="nil"/>
              <w:left w:val="nil"/>
              <w:bottom w:val="nil"/>
              <w:right w:val="nil"/>
            </w:tcBorders>
            <w:shd w:val="clear" w:color="auto" w:fill="auto"/>
            <w:noWrap/>
            <w:vAlign w:val="bottom"/>
            <w:hideMark/>
          </w:tcPr>
          <w:p w14:paraId="68E9CEDB"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47,829</w:t>
            </w:r>
          </w:p>
        </w:tc>
        <w:tc>
          <w:tcPr>
            <w:tcW w:w="892" w:type="dxa"/>
            <w:tcBorders>
              <w:top w:val="nil"/>
              <w:left w:val="nil"/>
              <w:bottom w:val="nil"/>
              <w:right w:val="nil"/>
            </w:tcBorders>
            <w:shd w:val="clear" w:color="auto" w:fill="auto"/>
            <w:noWrap/>
            <w:vAlign w:val="bottom"/>
            <w:hideMark/>
          </w:tcPr>
          <w:p w14:paraId="6CB1988C"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48,590</w:t>
            </w:r>
          </w:p>
        </w:tc>
        <w:tc>
          <w:tcPr>
            <w:tcW w:w="892" w:type="dxa"/>
            <w:tcBorders>
              <w:top w:val="nil"/>
              <w:left w:val="nil"/>
              <w:bottom w:val="nil"/>
              <w:right w:val="nil"/>
            </w:tcBorders>
            <w:shd w:val="clear" w:color="auto" w:fill="auto"/>
            <w:noWrap/>
            <w:vAlign w:val="bottom"/>
            <w:hideMark/>
          </w:tcPr>
          <w:p w14:paraId="74362FC3"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50,358</w:t>
            </w:r>
          </w:p>
        </w:tc>
        <w:tc>
          <w:tcPr>
            <w:tcW w:w="892" w:type="dxa"/>
            <w:tcBorders>
              <w:top w:val="nil"/>
              <w:left w:val="nil"/>
              <w:bottom w:val="nil"/>
              <w:right w:val="nil"/>
            </w:tcBorders>
            <w:shd w:val="clear" w:color="auto" w:fill="auto"/>
            <w:noWrap/>
            <w:vAlign w:val="bottom"/>
            <w:hideMark/>
          </w:tcPr>
          <w:p w14:paraId="5DD34440"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51,119</w:t>
            </w:r>
          </w:p>
        </w:tc>
        <w:tc>
          <w:tcPr>
            <w:tcW w:w="892" w:type="dxa"/>
            <w:tcBorders>
              <w:top w:val="nil"/>
              <w:left w:val="nil"/>
              <w:bottom w:val="nil"/>
              <w:right w:val="nil"/>
            </w:tcBorders>
            <w:shd w:val="clear" w:color="auto" w:fill="auto"/>
            <w:noWrap/>
            <w:vAlign w:val="bottom"/>
            <w:hideMark/>
          </w:tcPr>
          <w:p w14:paraId="0CEE2132"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51,879</w:t>
            </w:r>
          </w:p>
        </w:tc>
        <w:tc>
          <w:tcPr>
            <w:tcW w:w="892" w:type="dxa"/>
            <w:tcBorders>
              <w:top w:val="nil"/>
              <w:left w:val="nil"/>
              <w:bottom w:val="nil"/>
              <w:right w:val="nil"/>
            </w:tcBorders>
            <w:shd w:val="clear" w:color="auto" w:fill="auto"/>
            <w:noWrap/>
            <w:vAlign w:val="bottom"/>
            <w:hideMark/>
          </w:tcPr>
          <w:p w14:paraId="267C3BC1"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52,640</w:t>
            </w:r>
          </w:p>
        </w:tc>
        <w:tc>
          <w:tcPr>
            <w:tcW w:w="962" w:type="dxa"/>
            <w:tcBorders>
              <w:top w:val="nil"/>
              <w:left w:val="nil"/>
              <w:bottom w:val="nil"/>
              <w:right w:val="nil"/>
            </w:tcBorders>
            <w:shd w:val="clear" w:color="auto" w:fill="auto"/>
            <w:noWrap/>
            <w:vAlign w:val="bottom"/>
            <w:hideMark/>
          </w:tcPr>
          <w:p w14:paraId="070D249F"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53,675</w:t>
            </w:r>
          </w:p>
        </w:tc>
      </w:tr>
      <w:tr w:rsidR="00DC28FA" w:rsidRPr="00DC28FA" w14:paraId="4280DC4F" w14:textId="77777777" w:rsidTr="000F398A">
        <w:trPr>
          <w:trHeight w:val="432"/>
        </w:trPr>
        <w:tc>
          <w:tcPr>
            <w:tcW w:w="808" w:type="dxa"/>
            <w:tcBorders>
              <w:top w:val="nil"/>
              <w:left w:val="nil"/>
              <w:bottom w:val="nil"/>
              <w:right w:val="nil"/>
            </w:tcBorders>
            <w:shd w:val="clear" w:color="auto" w:fill="auto"/>
            <w:noWrap/>
            <w:vAlign w:val="bottom"/>
            <w:hideMark/>
          </w:tcPr>
          <w:p w14:paraId="7D611849"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22</w:t>
            </w:r>
          </w:p>
        </w:tc>
        <w:tc>
          <w:tcPr>
            <w:tcW w:w="997" w:type="dxa"/>
            <w:tcBorders>
              <w:top w:val="nil"/>
              <w:left w:val="nil"/>
              <w:bottom w:val="nil"/>
              <w:right w:val="nil"/>
            </w:tcBorders>
            <w:shd w:val="clear" w:color="auto" w:fill="auto"/>
            <w:noWrap/>
            <w:vAlign w:val="bottom"/>
            <w:hideMark/>
          </w:tcPr>
          <w:p w14:paraId="10ED982A"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41,760</w:t>
            </w:r>
          </w:p>
        </w:tc>
        <w:tc>
          <w:tcPr>
            <w:tcW w:w="889" w:type="dxa"/>
            <w:tcBorders>
              <w:top w:val="nil"/>
              <w:left w:val="nil"/>
              <w:bottom w:val="nil"/>
              <w:right w:val="nil"/>
            </w:tcBorders>
            <w:shd w:val="clear" w:color="auto" w:fill="auto"/>
            <w:noWrap/>
            <w:vAlign w:val="bottom"/>
            <w:hideMark/>
          </w:tcPr>
          <w:p w14:paraId="05F34F9D"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42,448</w:t>
            </w:r>
          </w:p>
        </w:tc>
        <w:tc>
          <w:tcPr>
            <w:tcW w:w="892" w:type="dxa"/>
            <w:tcBorders>
              <w:top w:val="nil"/>
              <w:left w:val="nil"/>
              <w:bottom w:val="nil"/>
              <w:right w:val="nil"/>
            </w:tcBorders>
            <w:shd w:val="clear" w:color="auto" w:fill="auto"/>
            <w:noWrap/>
            <w:vAlign w:val="bottom"/>
            <w:hideMark/>
          </w:tcPr>
          <w:p w14:paraId="6241F108"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42,714</w:t>
            </w:r>
          </w:p>
        </w:tc>
        <w:tc>
          <w:tcPr>
            <w:tcW w:w="892" w:type="dxa"/>
            <w:tcBorders>
              <w:top w:val="nil"/>
              <w:left w:val="nil"/>
              <w:bottom w:val="nil"/>
              <w:right w:val="nil"/>
            </w:tcBorders>
            <w:shd w:val="clear" w:color="auto" w:fill="auto"/>
            <w:noWrap/>
            <w:vAlign w:val="bottom"/>
            <w:hideMark/>
          </w:tcPr>
          <w:p w14:paraId="16C8A630"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48,348</w:t>
            </w:r>
          </w:p>
        </w:tc>
        <w:tc>
          <w:tcPr>
            <w:tcW w:w="892" w:type="dxa"/>
            <w:tcBorders>
              <w:top w:val="nil"/>
              <w:left w:val="nil"/>
              <w:bottom w:val="nil"/>
              <w:right w:val="nil"/>
            </w:tcBorders>
            <w:shd w:val="clear" w:color="auto" w:fill="auto"/>
            <w:noWrap/>
            <w:vAlign w:val="bottom"/>
            <w:hideMark/>
          </w:tcPr>
          <w:p w14:paraId="2A9C3098"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49,109</w:t>
            </w:r>
          </w:p>
        </w:tc>
        <w:tc>
          <w:tcPr>
            <w:tcW w:w="892" w:type="dxa"/>
            <w:tcBorders>
              <w:top w:val="nil"/>
              <w:left w:val="nil"/>
              <w:bottom w:val="nil"/>
              <w:right w:val="nil"/>
            </w:tcBorders>
            <w:shd w:val="clear" w:color="auto" w:fill="auto"/>
            <w:noWrap/>
            <w:vAlign w:val="bottom"/>
            <w:hideMark/>
          </w:tcPr>
          <w:p w14:paraId="4500F0B0"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50,876</w:t>
            </w:r>
          </w:p>
        </w:tc>
        <w:tc>
          <w:tcPr>
            <w:tcW w:w="892" w:type="dxa"/>
            <w:tcBorders>
              <w:top w:val="nil"/>
              <w:left w:val="nil"/>
              <w:bottom w:val="nil"/>
              <w:right w:val="nil"/>
            </w:tcBorders>
            <w:shd w:val="clear" w:color="auto" w:fill="auto"/>
            <w:noWrap/>
            <w:vAlign w:val="bottom"/>
            <w:hideMark/>
          </w:tcPr>
          <w:p w14:paraId="501E75FD"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51,637</w:t>
            </w:r>
          </w:p>
        </w:tc>
        <w:tc>
          <w:tcPr>
            <w:tcW w:w="892" w:type="dxa"/>
            <w:tcBorders>
              <w:top w:val="nil"/>
              <w:left w:val="nil"/>
              <w:bottom w:val="nil"/>
              <w:right w:val="nil"/>
            </w:tcBorders>
            <w:shd w:val="clear" w:color="auto" w:fill="auto"/>
            <w:noWrap/>
            <w:vAlign w:val="bottom"/>
            <w:hideMark/>
          </w:tcPr>
          <w:p w14:paraId="3BA153E3"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52,398</w:t>
            </w:r>
          </w:p>
        </w:tc>
        <w:tc>
          <w:tcPr>
            <w:tcW w:w="892" w:type="dxa"/>
            <w:tcBorders>
              <w:top w:val="nil"/>
              <w:left w:val="nil"/>
              <w:bottom w:val="nil"/>
              <w:right w:val="nil"/>
            </w:tcBorders>
            <w:shd w:val="clear" w:color="auto" w:fill="auto"/>
            <w:noWrap/>
            <w:vAlign w:val="bottom"/>
            <w:hideMark/>
          </w:tcPr>
          <w:p w14:paraId="371BF14D"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53,159</w:t>
            </w:r>
          </w:p>
        </w:tc>
        <w:tc>
          <w:tcPr>
            <w:tcW w:w="962" w:type="dxa"/>
            <w:tcBorders>
              <w:top w:val="nil"/>
              <w:left w:val="nil"/>
              <w:bottom w:val="nil"/>
              <w:right w:val="nil"/>
            </w:tcBorders>
            <w:shd w:val="clear" w:color="auto" w:fill="auto"/>
            <w:noWrap/>
            <w:vAlign w:val="bottom"/>
            <w:hideMark/>
          </w:tcPr>
          <w:p w14:paraId="4604D58A"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54,194</w:t>
            </w:r>
          </w:p>
        </w:tc>
      </w:tr>
      <w:tr w:rsidR="00DC28FA" w:rsidRPr="00DC28FA" w14:paraId="3DFB2DF7" w14:textId="77777777" w:rsidTr="000F398A">
        <w:trPr>
          <w:trHeight w:val="432"/>
        </w:trPr>
        <w:tc>
          <w:tcPr>
            <w:tcW w:w="808" w:type="dxa"/>
            <w:tcBorders>
              <w:top w:val="nil"/>
              <w:left w:val="nil"/>
              <w:bottom w:val="nil"/>
              <w:right w:val="nil"/>
            </w:tcBorders>
            <w:shd w:val="clear" w:color="auto" w:fill="auto"/>
            <w:noWrap/>
            <w:vAlign w:val="bottom"/>
            <w:hideMark/>
          </w:tcPr>
          <w:p w14:paraId="64909FFC"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23</w:t>
            </w:r>
          </w:p>
        </w:tc>
        <w:tc>
          <w:tcPr>
            <w:tcW w:w="997" w:type="dxa"/>
            <w:tcBorders>
              <w:top w:val="nil"/>
              <w:left w:val="nil"/>
              <w:bottom w:val="nil"/>
              <w:right w:val="nil"/>
            </w:tcBorders>
            <w:shd w:val="clear" w:color="auto" w:fill="auto"/>
            <w:noWrap/>
            <w:vAlign w:val="bottom"/>
            <w:hideMark/>
          </w:tcPr>
          <w:p w14:paraId="1B5665DC"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42,088</w:t>
            </w:r>
          </w:p>
        </w:tc>
        <w:tc>
          <w:tcPr>
            <w:tcW w:w="889" w:type="dxa"/>
            <w:tcBorders>
              <w:top w:val="nil"/>
              <w:left w:val="nil"/>
              <w:bottom w:val="nil"/>
              <w:right w:val="nil"/>
            </w:tcBorders>
            <w:shd w:val="clear" w:color="auto" w:fill="auto"/>
            <w:noWrap/>
            <w:vAlign w:val="bottom"/>
            <w:hideMark/>
          </w:tcPr>
          <w:p w14:paraId="5C8E5E32"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42,776</w:t>
            </w:r>
          </w:p>
        </w:tc>
        <w:tc>
          <w:tcPr>
            <w:tcW w:w="892" w:type="dxa"/>
            <w:tcBorders>
              <w:top w:val="nil"/>
              <w:left w:val="nil"/>
              <w:bottom w:val="nil"/>
              <w:right w:val="nil"/>
            </w:tcBorders>
            <w:shd w:val="clear" w:color="auto" w:fill="auto"/>
            <w:noWrap/>
            <w:vAlign w:val="bottom"/>
            <w:hideMark/>
          </w:tcPr>
          <w:p w14:paraId="5CC0839F"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43,042</w:t>
            </w:r>
          </w:p>
        </w:tc>
        <w:tc>
          <w:tcPr>
            <w:tcW w:w="892" w:type="dxa"/>
            <w:tcBorders>
              <w:top w:val="nil"/>
              <w:left w:val="nil"/>
              <w:bottom w:val="nil"/>
              <w:right w:val="nil"/>
            </w:tcBorders>
            <w:shd w:val="clear" w:color="auto" w:fill="auto"/>
            <w:noWrap/>
            <w:vAlign w:val="bottom"/>
            <w:hideMark/>
          </w:tcPr>
          <w:p w14:paraId="60865456"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48,867</w:t>
            </w:r>
          </w:p>
        </w:tc>
        <w:tc>
          <w:tcPr>
            <w:tcW w:w="892" w:type="dxa"/>
            <w:tcBorders>
              <w:top w:val="nil"/>
              <w:left w:val="nil"/>
              <w:bottom w:val="nil"/>
              <w:right w:val="nil"/>
            </w:tcBorders>
            <w:shd w:val="clear" w:color="auto" w:fill="auto"/>
            <w:noWrap/>
            <w:vAlign w:val="bottom"/>
            <w:hideMark/>
          </w:tcPr>
          <w:p w14:paraId="1C5E3E76"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49,627</w:t>
            </w:r>
          </w:p>
        </w:tc>
        <w:tc>
          <w:tcPr>
            <w:tcW w:w="892" w:type="dxa"/>
            <w:tcBorders>
              <w:top w:val="nil"/>
              <w:left w:val="nil"/>
              <w:bottom w:val="nil"/>
              <w:right w:val="nil"/>
            </w:tcBorders>
            <w:shd w:val="clear" w:color="auto" w:fill="auto"/>
            <w:noWrap/>
            <w:vAlign w:val="bottom"/>
            <w:hideMark/>
          </w:tcPr>
          <w:p w14:paraId="668EF8D3"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51,395</w:t>
            </w:r>
          </w:p>
        </w:tc>
        <w:tc>
          <w:tcPr>
            <w:tcW w:w="892" w:type="dxa"/>
            <w:tcBorders>
              <w:top w:val="nil"/>
              <w:left w:val="nil"/>
              <w:bottom w:val="nil"/>
              <w:right w:val="nil"/>
            </w:tcBorders>
            <w:shd w:val="clear" w:color="auto" w:fill="auto"/>
            <w:noWrap/>
            <w:vAlign w:val="bottom"/>
            <w:hideMark/>
          </w:tcPr>
          <w:p w14:paraId="15ECAD31"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52,156</w:t>
            </w:r>
          </w:p>
        </w:tc>
        <w:tc>
          <w:tcPr>
            <w:tcW w:w="892" w:type="dxa"/>
            <w:tcBorders>
              <w:top w:val="nil"/>
              <w:left w:val="nil"/>
              <w:bottom w:val="nil"/>
              <w:right w:val="nil"/>
            </w:tcBorders>
            <w:shd w:val="clear" w:color="auto" w:fill="auto"/>
            <w:noWrap/>
            <w:vAlign w:val="bottom"/>
            <w:hideMark/>
          </w:tcPr>
          <w:p w14:paraId="33BCF1EA"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52,916</w:t>
            </w:r>
          </w:p>
        </w:tc>
        <w:tc>
          <w:tcPr>
            <w:tcW w:w="892" w:type="dxa"/>
            <w:tcBorders>
              <w:top w:val="nil"/>
              <w:left w:val="nil"/>
              <w:bottom w:val="nil"/>
              <w:right w:val="nil"/>
            </w:tcBorders>
            <w:shd w:val="clear" w:color="auto" w:fill="auto"/>
            <w:noWrap/>
            <w:vAlign w:val="bottom"/>
            <w:hideMark/>
          </w:tcPr>
          <w:p w14:paraId="729971ED"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53,677</w:t>
            </w:r>
          </w:p>
        </w:tc>
        <w:tc>
          <w:tcPr>
            <w:tcW w:w="962" w:type="dxa"/>
            <w:tcBorders>
              <w:top w:val="nil"/>
              <w:left w:val="nil"/>
              <w:bottom w:val="nil"/>
              <w:right w:val="nil"/>
            </w:tcBorders>
            <w:shd w:val="clear" w:color="auto" w:fill="auto"/>
            <w:noWrap/>
            <w:vAlign w:val="bottom"/>
            <w:hideMark/>
          </w:tcPr>
          <w:p w14:paraId="03B47BBA"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54,712</w:t>
            </w:r>
          </w:p>
        </w:tc>
      </w:tr>
      <w:tr w:rsidR="00DC28FA" w:rsidRPr="00DC28FA" w14:paraId="7ABFA4E6" w14:textId="77777777" w:rsidTr="000F398A">
        <w:trPr>
          <w:trHeight w:val="432"/>
        </w:trPr>
        <w:tc>
          <w:tcPr>
            <w:tcW w:w="808" w:type="dxa"/>
            <w:tcBorders>
              <w:top w:val="nil"/>
              <w:left w:val="nil"/>
              <w:bottom w:val="nil"/>
              <w:right w:val="nil"/>
            </w:tcBorders>
            <w:shd w:val="clear" w:color="auto" w:fill="auto"/>
            <w:noWrap/>
            <w:vAlign w:val="bottom"/>
            <w:hideMark/>
          </w:tcPr>
          <w:p w14:paraId="681F3AB0"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24</w:t>
            </w:r>
          </w:p>
        </w:tc>
        <w:tc>
          <w:tcPr>
            <w:tcW w:w="997" w:type="dxa"/>
            <w:tcBorders>
              <w:top w:val="nil"/>
              <w:left w:val="nil"/>
              <w:bottom w:val="nil"/>
              <w:right w:val="nil"/>
            </w:tcBorders>
            <w:shd w:val="clear" w:color="auto" w:fill="auto"/>
            <w:noWrap/>
            <w:vAlign w:val="bottom"/>
            <w:hideMark/>
          </w:tcPr>
          <w:p w14:paraId="111B699A"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42,416</w:t>
            </w:r>
          </w:p>
        </w:tc>
        <w:tc>
          <w:tcPr>
            <w:tcW w:w="889" w:type="dxa"/>
            <w:tcBorders>
              <w:top w:val="nil"/>
              <w:left w:val="nil"/>
              <w:bottom w:val="nil"/>
              <w:right w:val="nil"/>
            </w:tcBorders>
            <w:shd w:val="clear" w:color="auto" w:fill="auto"/>
            <w:noWrap/>
            <w:vAlign w:val="bottom"/>
            <w:hideMark/>
          </w:tcPr>
          <w:p w14:paraId="63AEEF7E"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43,104</w:t>
            </w:r>
          </w:p>
        </w:tc>
        <w:tc>
          <w:tcPr>
            <w:tcW w:w="892" w:type="dxa"/>
            <w:tcBorders>
              <w:top w:val="nil"/>
              <w:left w:val="nil"/>
              <w:bottom w:val="nil"/>
              <w:right w:val="nil"/>
            </w:tcBorders>
            <w:shd w:val="clear" w:color="auto" w:fill="auto"/>
            <w:noWrap/>
            <w:vAlign w:val="bottom"/>
            <w:hideMark/>
          </w:tcPr>
          <w:p w14:paraId="4926979B"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43,370</w:t>
            </w:r>
          </w:p>
        </w:tc>
        <w:tc>
          <w:tcPr>
            <w:tcW w:w="892" w:type="dxa"/>
            <w:tcBorders>
              <w:top w:val="nil"/>
              <w:left w:val="nil"/>
              <w:bottom w:val="nil"/>
              <w:right w:val="nil"/>
            </w:tcBorders>
            <w:shd w:val="clear" w:color="auto" w:fill="auto"/>
            <w:noWrap/>
            <w:vAlign w:val="bottom"/>
            <w:hideMark/>
          </w:tcPr>
          <w:p w14:paraId="6892DF30"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49,385</w:t>
            </w:r>
          </w:p>
        </w:tc>
        <w:tc>
          <w:tcPr>
            <w:tcW w:w="892" w:type="dxa"/>
            <w:tcBorders>
              <w:top w:val="nil"/>
              <w:left w:val="nil"/>
              <w:bottom w:val="nil"/>
              <w:right w:val="nil"/>
            </w:tcBorders>
            <w:shd w:val="clear" w:color="auto" w:fill="auto"/>
            <w:noWrap/>
            <w:vAlign w:val="bottom"/>
            <w:hideMark/>
          </w:tcPr>
          <w:p w14:paraId="65891205"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50,146</w:t>
            </w:r>
          </w:p>
        </w:tc>
        <w:tc>
          <w:tcPr>
            <w:tcW w:w="892" w:type="dxa"/>
            <w:tcBorders>
              <w:top w:val="nil"/>
              <w:left w:val="nil"/>
              <w:bottom w:val="nil"/>
              <w:right w:val="nil"/>
            </w:tcBorders>
            <w:shd w:val="clear" w:color="auto" w:fill="auto"/>
            <w:noWrap/>
            <w:vAlign w:val="bottom"/>
            <w:hideMark/>
          </w:tcPr>
          <w:p w14:paraId="568544FF"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51,914</w:t>
            </w:r>
          </w:p>
        </w:tc>
        <w:tc>
          <w:tcPr>
            <w:tcW w:w="892" w:type="dxa"/>
            <w:tcBorders>
              <w:top w:val="nil"/>
              <w:left w:val="nil"/>
              <w:bottom w:val="nil"/>
              <w:right w:val="nil"/>
            </w:tcBorders>
            <w:shd w:val="clear" w:color="auto" w:fill="auto"/>
            <w:noWrap/>
            <w:vAlign w:val="bottom"/>
            <w:hideMark/>
          </w:tcPr>
          <w:p w14:paraId="51B4DC27"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52,674</w:t>
            </w:r>
          </w:p>
        </w:tc>
        <w:tc>
          <w:tcPr>
            <w:tcW w:w="892" w:type="dxa"/>
            <w:tcBorders>
              <w:top w:val="nil"/>
              <w:left w:val="nil"/>
              <w:bottom w:val="nil"/>
              <w:right w:val="nil"/>
            </w:tcBorders>
            <w:shd w:val="clear" w:color="auto" w:fill="auto"/>
            <w:noWrap/>
            <w:vAlign w:val="bottom"/>
            <w:hideMark/>
          </w:tcPr>
          <w:p w14:paraId="226EA521"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53,435</w:t>
            </w:r>
          </w:p>
        </w:tc>
        <w:tc>
          <w:tcPr>
            <w:tcW w:w="892" w:type="dxa"/>
            <w:tcBorders>
              <w:top w:val="nil"/>
              <w:left w:val="nil"/>
              <w:bottom w:val="nil"/>
              <w:right w:val="nil"/>
            </w:tcBorders>
            <w:shd w:val="clear" w:color="auto" w:fill="auto"/>
            <w:noWrap/>
            <w:vAlign w:val="bottom"/>
            <w:hideMark/>
          </w:tcPr>
          <w:p w14:paraId="09C1981E"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54,196</w:t>
            </w:r>
          </w:p>
        </w:tc>
        <w:tc>
          <w:tcPr>
            <w:tcW w:w="962" w:type="dxa"/>
            <w:tcBorders>
              <w:top w:val="nil"/>
              <w:left w:val="nil"/>
              <w:bottom w:val="nil"/>
              <w:right w:val="nil"/>
            </w:tcBorders>
            <w:shd w:val="clear" w:color="auto" w:fill="auto"/>
            <w:noWrap/>
            <w:vAlign w:val="bottom"/>
            <w:hideMark/>
          </w:tcPr>
          <w:p w14:paraId="62F5620E"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55,231</w:t>
            </w:r>
          </w:p>
        </w:tc>
      </w:tr>
      <w:tr w:rsidR="00DC28FA" w:rsidRPr="00DC28FA" w14:paraId="4475F320" w14:textId="77777777" w:rsidTr="000F398A">
        <w:trPr>
          <w:trHeight w:val="432"/>
        </w:trPr>
        <w:tc>
          <w:tcPr>
            <w:tcW w:w="808" w:type="dxa"/>
            <w:tcBorders>
              <w:top w:val="nil"/>
              <w:left w:val="nil"/>
              <w:bottom w:val="nil"/>
              <w:right w:val="nil"/>
            </w:tcBorders>
            <w:shd w:val="clear" w:color="auto" w:fill="auto"/>
            <w:noWrap/>
            <w:vAlign w:val="bottom"/>
            <w:hideMark/>
          </w:tcPr>
          <w:p w14:paraId="25260863"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25</w:t>
            </w:r>
          </w:p>
        </w:tc>
        <w:tc>
          <w:tcPr>
            <w:tcW w:w="997" w:type="dxa"/>
            <w:tcBorders>
              <w:top w:val="nil"/>
              <w:left w:val="nil"/>
              <w:bottom w:val="nil"/>
              <w:right w:val="nil"/>
            </w:tcBorders>
            <w:shd w:val="clear" w:color="auto" w:fill="auto"/>
            <w:noWrap/>
            <w:vAlign w:val="bottom"/>
            <w:hideMark/>
          </w:tcPr>
          <w:p w14:paraId="3F1C891E"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42,744</w:t>
            </w:r>
          </w:p>
        </w:tc>
        <w:tc>
          <w:tcPr>
            <w:tcW w:w="889" w:type="dxa"/>
            <w:tcBorders>
              <w:top w:val="nil"/>
              <w:left w:val="nil"/>
              <w:bottom w:val="nil"/>
              <w:right w:val="nil"/>
            </w:tcBorders>
            <w:shd w:val="clear" w:color="auto" w:fill="auto"/>
            <w:noWrap/>
            <w:vAlign w:val="bottom"/>
            <w:hideMark/>
          </w:tcPr>
          <w:p w14:paraId="44C524DB"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43,432</w:t>
            </w:r>
          </w:p>
        </w:tc>
        <w:tc>
          <w:tcPr>
            <w:tcW w:w="892" w:type="dxa"/>
            <w:tcBorders>
              <w:top w:val="nil"/>
              <w:left w:val="nil"/>
              <w:bottom w:val="nil"/>
              <w:right w:val="nil"/>
            </w:tcBorders>
            <w:shd w:val="clear" w:color="auto" w:fill="auto"/>
            <w:noWrap/>
            <w:vAlign w:val="bottom"/>
            <w:hideMark/>
          </w:tcPr>
          <w:p w14:paraId="5A23C10B"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43,698</w:t>
            </w:r>
          </w:p>
        </w:tc>
        <w:tc>
          <w:tcPr>
            <w:tcW w:w="892" w:type="dxa"/>
            <w:tcBorders>
              <w:top w:val="nil"/>
              <w:left w:val="nil"/>
              <w:bottom w:val="nil"/>
              <w:right w:val="nil"/>
            </w:tcBorders>
            <w:shd w:val="clear" w:color="auto" w:fill="auto"/>
            <w:noWrap/>
            <w:vAlign w:val="bottom"/>
            <w:hideMark/>
          </w:tcPr>
          <w:p w14:paraId="28B1BAE2"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49,904</w:t>
            </w:r>
          </w:p>
        </w:tc>
        <w:tc>
          <w:tcPr>
            <w:tcW w:w="892" w:type="dxa"/>
            <w:tcBorders>
              <w:top w:val="nil"/>
              <w:left w:val="nil"/>
              <w:bottom w:val="nil"/>
              <w:right w:val="nil"/>
            </w:tcBorders>
            <w:shd w:val="clear" w:color="auto" w:fill="auto"/>
            <w:noWrap/>
            <w:vAlign w:val="bottom"/>
            <w:hideMark/>
          </w:tcPr>
          <w:p w14:paraId="455B3B8E"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50,664</w:t>
            </w:r>
          </w:p>
        </w:tc>
        <w:tc>
          <w:tcPr>
            <w:tcW w:w="892" w:type="dxa"/>
            <w:tcBorders>
              <w:top w:val="nil"/>
              <w:left w:val="nil"/>
              <w:bottom w:val="nil"/>
              <w:right w:val="nil"/>
            </w:tcBorders>
            <w:shd w:val="clear" w:color="auto" w:fill="auto"/>
            <w:noWrap/>
            <w:vAlign w:val="bottom"/>
            <w:hideMark/>
          </w:tcPr>
          <w:p w14:paraId="58088D0D"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52,432</w:t>
            </w:r>
          </w:p>
        </w:tc>
        <w:tc>
          <w:tcPr>
            <w:tcW w:w="892" w:type="dxa"/>
            <w:tcBorders>
              <w:top w:val="nil"/>
              <w:left w:val="nil"/>
              <w:bottom w:val="nil"/>
              <w:right w:val="nil"/>
            </w:tcBorders>
            <w:shd w:val="clear" w:color="auto" w:fill="auto"/>
            <w:noWrap/>
            <w:vAlign w:val="bottom"/>
            <w:hideMark/>
          </w:tcPr>
          <w:p w14:paraId="5B181D16"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53,193</w:t>
            </w:r>
          </w:p>
        </w:tc>
        <w:tc>
          <w:tcPr>
            <w:tcW w:w="892" w:type="dxa"/>
            <w:tcBorders>
              <w:top w:val="nil"/>
              <w:left w:val="nil"/>
              <w:bottom w:val="nil"/>
              <w:right w:val="nil"/>
            </w:tcBorders>
            <w:shd w:val="clear" w:color="auto" w:fill="auto"/>
            <w:noWrap/>
            <w:vAlign w:val="bottom"/>
            <w:hideMark/>
          </w:tcPr>
          <w:p w14:paraId="4720CE60"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53,954</w:t>
            </w:r>
          </w:p>
        </w:tc>
        <w:tc>
          <w:tcPr>
            <w:tcW w:w="892" w:type="dxa"/>
            <w:tcBorders>
              <w:top w:val="nil"/>
              <w:left w:val="nil"/>
              <w:bottom w:val="nil"/>
              <w:right w:val="nil"/>
            </w:tcBorders>
            <w:shd w:val="clear" w:color="auto" w:fill="auto"/>
            <w:noWrap/>
            <w:vAlign w:val="bottom"/>
            <w:hideMark/>
          </w:tcPr>
          <w:p w14:paraId="509A1C9B"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54,714</w:t>
            </w:r>
          </w:p>
        </w:tc>
        <w:tc>
          <w:tcPr>
            <w:tcW w:w="962" w:type="dxa"/>
            <w:tcBorders>
              <w:top w:val="nil"/>
              <w:left w:val="nil"/>
              <w:bottom w:val="nil"/>
              <w:right w:val="nil"/>
            </w:tcBorders>
            <w:shd w:val="clear" w:color="auto" w:fill="auto"/>
            <w:noWrap/>
            <w:vAlign w:val="bottom"/>
            <w:hideMark/>
          </w:tcPr>
          <w:p w14:paraId="43483715"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55,749</w:t>
            </w:r>
          </w:p>
        </w:tc>
      </w:tr>
      <w:tr w:rsidR="00DC28FA" w:rsidRPr="00DC28FA" w14:paraId="505938CE" w14:textId="77777777" w:rsidTr="000F398A">
        <w:trPr>
          <w:trHeight w:val="432"/>
        </w:trPr>
        <w:tc>
          <w:tcPr>
            <w:tcW w:w="808" w:type="dxa"/>
            <w:tcBorders>
              <w:top w:val="nil"/>
              <w:left w:val="nil"/>
              <w:bottom w:val="nil"/>
              <w:right w:val="nil"/>
            </w:tcBorders>
            <w:shd w:val="clear" w:color="auto" w:fill="auto"/>
            <w:noWrap/>
            <w:vAlign w:val="bottom"/>
            <w:hideMark/>
          </w:tcPr>
          <w:p w14:paraId="7BFCEBF0"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26</w:t>
            </w:r>
          </w:p>
        </w:tc>
        <w:tc>
          <w:tcPr>
            <w:tcW w:w="997" w:type="dxa"/>
            <w:tcBorders>
              <w:top w:val="nil"/>
              <w:left w:val="nil"/>
              <w:bottom w:val="nil"/>
              <w:right w:val="nil"/>
            </w:tcBorders>
            <w:shd w:val="clear" w:color="auto" w:fill="auto"/>
            <w:noWrap/>
            <w:vAlign w:val="bottom"/>
            <w:hideMark/>
          </w:tcPr>
          <w:p w14:paraId="30F443CF"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43,072</w:t>
            </w:r>
          </w:p>
        </w:tc>
        <w:tc>
          <w:tcPr>
            <w:tcW w:w="889" w:type="dxa"/>
            <w:tcBorders>
              <w:top w:val="nil"/>
              <w:left w:val="nil"/>
              <w:bottom w:val="nil"/>
              <w:right w:val="nil"/>
            </w:tcBorders>
            <w:shd w:val="clear" w:color="auto" w:fill="auto"/>
            <w:noWrap/>
            <w:vAlign w:val="bottom"/>
            <w:hideMark/>
          </w:tcPr>
          <w:p w14:paraId="25DA2C26"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43,760</w:t>
            </w:r>
          </w:p>
        </w:tc>
        <w:tc>
          <w:tcPr>
            <w:tcW w:w="892" w:type="dxa"/>
            <w:tcBorders>
              <w:top w:val="nil"/>
              <w:left w:val="nil"/>
              <w:bottom w:val="nil"/>
              <w:right w:val="nil"/>
            </w:tcBorders>
            <w:shd w:val="clear" w:color="auto" w:fill="auto"/>
            <w:noWrap/>
            <w:vAlign w:val="bottom"/>
            <w:hideMark/>
          </w:tcPr>
          <w:p w14:paraId="3DDC8060"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44,026</w:t>
            </w:r>
          </w:p>
        </w:tc>
        <w:tc>
          <w:tcPr>
            <w:tcW w:w="892" w:type="dxa"/>
            <w:tcBorders>
              <w:top w:val="nil"/>
              <w:left w:val="nil"/>
              <w:bottom w:val="nil"/>
              <w:right w:val="nil"/>
            </w:tcBorders>
            <w:shd w:val="clear" w:color="auto" w:fill="auto"/>
            <w:noWrap/>
            <w:vAlign w:val="bottom"/>
            <w:hideMark/>
          </w:tcPr>
          <w:p w14:paraId="4F35C328"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50,422</w:t>
            </w:r>
          </w:p>
        </w:tc>
        <w:tc>
          <w:tcPr>
            <w:tcW w:w="892" w:type="dxa"/>
            <w:tcBorders>
              <w:top w:val="nil"/>
              <w:left w:val="nil"/>
              <w:bottom w:val="nil"/>
              <w:right w:val="nil"/>
            </w:tcBorders>
            <w:shd w:val="clear" w:color="auto" w:fill="auto"/>
            <w:noWrap/>
            <w:vAlign w:val="bottom"/>
            <w:hideMark/>
          </w:tcPr>
          <w:p w14:paraId="5C8CBF07"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51,183</w:t>
            </w:r>
          </w:p>
        </w:tc>
        <w:tc>
          <w:tcPr>
            <w:tcW w:w="892" w:type="dxa"/>
            <w:tcBorders>
              <w:top w:val="nil"/>
              <w:left w:val="nil"/>
              <w:bottom w:val="nil"/>
              <w:right w:val="nil"/>
            </w:tcBorders>
            <w:shd w:val="clear" w:color="auto" w:fill="auto"/>
            <w:noWrap/>
            <w:vAlign w:val="bottom"/>
            <w:hideMark/>
          </w:tcPr>
          <w:p w14:paraId="1E896628"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52,951</w:t>
            </w:r>
          </w:p>
        </w:tc>
        <w:tc>
          <w:tcPr>
            <w:tcW w:w="892" w:type="dxa"/>
            <w:tcBorders>
              <w:top w:val="nil"/>
              <w:left w:val="nil"/>
              <w:bottom w:val="nil"/>
              <w:right w:val="nil"/>
            </w:tcBorders>
            <w:shd w:val="clear" w:color="auto" w:fill="auto"/>
            <w:noWrap/>
            <w:vAlign w:val="bottom"/>
            <w:hideMark/>
          </w:tcPr>
          <w:p w14:paraId="1820D49D"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53,711</w:t>
            </w:r>
          </w:p>
        </w:tc>
        <w:tc>
          <w:tcPr>
            <w:tcW w:w="892" w:type="dxa"/>
            <w:tcBorders>
              <w:top w:val="nil"/>
              <w:left w:val="nil"/>
              <w:bottom w:val="nil"/>
              <w:right w:val="nil"/>
            </w:tcBorders>
            <w:shd w:val="clear" w:color="auto" w:fill="auto"/>
            <w:noWrap/>
            <w:vAlign w:val="bottom"/>
            <w:hideMark/>
          </w:tcPr>
          <w:p w14:paraId="3E895AD6"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54,472</w:t>
            </w:r>
          </w:p>
        </w:tc>
        <w:tc>
          <w:tcPr>
            <w:tcW w:w="892" w:type="dxa"/>
            <w:tcBorders>
              <w:top w:val="nil"/>
              <w:left w:val="nil"/>
              <w:bottom w:val="nil"/>
              <w:right w:val="nil"/>
            </w:tcBorders>
            <w:shd w:val="clear" w:color="auto" w:fill="auto"/>
            <w:noWrap/>
            <w:vAlign w:val="bottom"/>
            <w:hideMark/>
          </w:tcPr>
          <w:p w14:paraId="366E8861"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55,233</w:t>
            </w:r>
          </w:p>
        </w:tc>
        <w:tc>
          <w:tcPr>
            <w:tcW w:w="962" w:type="dxa"/>
            <w:tcBorders>
              <w:top w:val="nil"/>
              <w:left w:val="nil"/>
              <w:bottom w:val="nil"/>
              <w:right w:val="nil"/>
            </w:tcBorders>
            <w:shd w:val="clear" w:color="auto" w:fill="auto"/>
            <w:noWrap/>
            <w:vAlign w:val="bottom"/>
            <w:hideMark/>
          </w:tcPr>
          <w:p w14:paraId="4972B366"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56,268</w:t>
            </w:r>
          </w:p>
        </w:tc>
      </w:tr>
      <w:tr w:rsidR="00DC28FA" w:rsidRPr="00DC28FA" w14:paraId="4286E0CF" w14:textId="77777777" w:rsidTr="000F398A">
        <w:trPr>
          <w:trHeight w:val="432"/>
        </w:trPr>
        <w:tc>
          <w:tcPr>
            <w:tcW w:w="808" w:type="dxa"/>
            <w:tcBorders>
              <w:top w:val="nil"/>
              <w:left w:val="nil"/>
              <w:bottom w:val="nil"/>
              <w:right w:val="nil"/>
            </w:tcBorders>
            <w:shd w:val="clear" w:color="auto" w:fill="auto"/>
            <w:noWrap/>
            <w:vAlign w:val="bottom"/>
            <w:hideMark/>
          </w:tcPr>
          <w:p w14:paraId="09E50E22"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27</w:t>
            </w:r>
          </w:p>
        </w:tc>
        <w:tc>
          <w:tcPr>
            <w:tcW w:w="997" w:type="dxa"/>
            <w:tcBorders>
              <w:top w:val="nil"/>
              <w:left w:val="nil"/>
              <w:bottom w:val="nil"/>
              <w:right w:val="nil"/>
            </w:tcBorders>
            <w:shd w:val="clear" w:color="auto" w:fill="auto"/>
            <w:noWrap/>
            <w:vAlign w:val="bottom"/>
            <w:hideMark/>
          </w:tcPr>
          <w:p w14:paraId="335BD2EB"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43,400</w:t>
            </w:r>
          </w:p>
        </w:tc>
        <w:tc>
          <w:tcPr>
            <w:tcW w:w="889" w:type="dxa"/>
            <w:tcBorders>
              <w:top w:val="nil"/>
              <w:left w:val="nil"/>
              <w:bottom w:val="nil"/>
              <w:right w:val="nil"/>
            </w:tcBorders>
            <w:shd w:val="clear" w:color="auto" w:fill="auto"/>
            <w:noWrap/>
            <w:vAlign w:val="bottom"/>
            <w:hideMark/>
          </w:tcPr>
          <w:p w14:paraId="64B74D6C"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44,088</w:t>
            </w:r>
          </w:p>
        </w:tc>
        <w:tc>
          <w:tcPr>
            <w:tcW w:w="892" w:type="dxa"/>
            <w:tcBorders>
              <w:top w:val="nil"/>
              <w:left w:val="nil"/>
              <w:bottom w:val="nil"/>
              <w:right w:val="nil"/>
            </w:tcBorders>
            <w:shd w:val="clear" w:color="auto" w:fill="auto"/>
            <w:noWrap/>
            <w:vAlign w:val="bottom"/>
            <w:hideMark/>
          </w:tcPr>
          <w:p w14:paraId="67221015"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44,354</w:t>
            </w:r>
          </w:p>
        </w:tc>
        <w:tc>
          <w:tcPr>
            <w:tcW w:w="892" w:type="dxa"/>
            <w:tcBorders>
              <w:top w:val="nil"/>
              <w:left w:val="nil"/>
              <w:bottom w:val="nil"/>
              <w:right w:val="nil"/>
            </w:tcBorders>
            <w:shd w:val="clear" w:color="auto" w:fill="auto"/>
            <w:noWrap/>
            <w:vAlign w:val="bottom"/>
            <w:hideMark/>
          </w:tcPr>
          <w:p w14:paraId="20CFEC64"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50,941</w:t>
            </w:r>
          </w:p>
        </w:tc>
        <w:tc>
          <w:tcPr>
            <w:tcW w:w="892" w:type="dxa"/>
            <w:tcBorders>
              <w:top w:val="nil"/>
              <w:left w:val="nil"/>
              <w:bottom w:val="nil"/>
              <w:right w:val="nil"/>
            </w:tcBorders>
            <w:shd w:val="clear" w:color="auto" w:fill="auto"/>
            <w:noWrap/>
            <w:vAlign w:val="bottom"/>
            <w:hideMark/>
          </w:tcPr>
          <w:p w14:paraId="63AC8E58"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51,701</w:t>
            </w:r>
          </w:p>
        </w:tc>
        <w:tc>
          <w:tcPr>
            <w:tcW w:w="892" w:type="dxa"/>
            <w:tcBorders>
              <w:top w:val="nil"/>
              <w:left w:val="nil"/>
              <w:bottom w:val="nil"/>
              <w:right w:val="nil"/>
            </w:tcBorders>
            <w:shd w:val="clear" w:color="auto" w:fill="auto"/>
            <w:noWrap/>
            <w:vAlign w:val="bottom"/>
            <w:hideMark/>
          </w:tcPr>
          <w:p w14:paraId="6DDDB3E3"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53,469</w:t>
            </w:r>
          </w:p>
        </w:tc>
        <w:tc>
          <w:tcPr>
            <w:tcW w:w="892" w:type="dxa"/>
            <w:tcBorders>
              <w:top w:val="nil"/>
              <w:left w:val="nil"/>
              <w:bottom w:val="nil"/>
              <w:right w:val="nil"/>
            </w:tcBorders>
            <w:shd w:val="clear" w:color="auto" w:fill="auto"/>
            <w:noWrap/>
            <w:vAlign w:val="bottom"/>
            <w:hideMark/>
          </w:tcPr>
          <w:p w14:paraId="6D4AF736"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54,230</w:t>
            </w:r>
          </w:p>
        </w:tc>
        <w:tc>
          <w:tcPr>
            <w:tcW w:w="892" w:type="dxa"/>
            <w:tcBorders>
              <w:top w:val="nil"/>
              <w:left w:val="nil"/>
              <w:bottom w:val="nil"/>
              <w:right w:val="nil"/>
            </w:tcBorders>
            <w:shd w:val="clear" w:color="auto" w:fill="auto"/>
            <w:noWrap/>
            <w:vAlign w:val="bottom"/>
            <w:hideMark/>
          </w:tcPr>
          <w:p w14:paraId="6FFAB43F"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54,991</w:t>
            </w:r>
          </w:p>
        </w:tc>
        <w:tc>
          <w:tcPr>
            <w:tcW w:w="892" w:type="dxa"/>
            <w:tcBorders>
              <w:top w:val="nil"/>
              <w:left w:val="nil"/>
              <w:bottom w:val="nil"/>
              <w:right w:val="nil"/>
            </w:tcBorders>
            <w:shd w:val="clear" w:color="auto" w:fill="auto"/>
            <w:noWrap/>
            <w:vAlign w:val="bottom"/>
            <w:hideMark/>
          </w:tcPr>
          <w:p w14:paraId="7FE1C8CC"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55,751</w:t>
            </w:r>
          </w:p>
        </w:tc>
        <w:tc>
          <w:tcPr>
            <w:tcW w:w="962" w:type="dxa"/>
            <w:tcBorders>
              <w:top w:val="nil"/>
              <w:left w:val="nil"/>
              <w:bottom w:val="nil"/>
              <w:right w:val="nil"/>
            </w:tcBorders>
            <w:shd w:val="clear" w:color="auto" w:fill="auto"/>
            <w:noWrap/>
            <w:vAlign w:val="bottom"/>
            <w:hideMark/>
          </w:tcPr>
          <w:p w14:paraId="13E13A51"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56,786</w:t>
            </w:r>
          </w:p>
        </w:tc>
      </w:tr>
      <w:tr w:rsidR="00DC28FA" w:rsidRPr="00DC28FA" w14:paraId="6A757A80" w14:textId="77777777" w:rsidTr="000F398A">
        <w:trPr>
          <w:trHeight w:val="432"/>
        </w:trPr>
        <w:tc>
          <w:tcPr>
            <w:tcW w:w="808" w:type="dxa"/>
            <w:tcBorders>
              <w:top w:val="nil"/>
              <w:left w:val="nil"/>
              <w:bottom w:val="nil"/>
              <w:right w:val="nil"/>
            </w:tcBorders>
            <w:shd w:val="clear" w:color="auto" w:fill="auto"/>
            <w:noWrap/>
            <w:vAlign w:val="bottom"/>
            <w:hideMark/>
          </w:tcPr>
          <w:p w14:paraId="4B6B458E"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28</w:t>
            </w:r>
          </w:p>
        </w:tc>
        <w:tc>
          <w:tcPr>
            <w:tcW w:w="997" w:type="dxa"/>
            <w:tcBorders>
              <w:top w:val="nil"/>
              <w:left w:val="nil"/>
              <w:bottom w:val="nil"/>
              <w:right w:val="nil"/>
            </w:tcBorders>
            <w:shd w:val="clear" w:color="auto" w:fill="auto"/>
            <w:noWrap/>
            <w:vAlign w:val="bottom"/>
            <w:hideMark/>
          </w:tcPr>
          <w:p w14:paraId="6D58490D"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43,728</w:t>
            </w:r>
          </w:p>
        </w:tc>
        <w:tc>
          <w:tcPr>
            <w:tcW w:w="889" w:type="dxa"/>
            <w:tcBorders>
              <w:top w:val="nil"/>
              <w:left w:val="nil"/>
              <w:bottom w:val="nil"/>
              <w:right w:val="nil"/>
            </w:tcBorders>
            <w:shd w:val="clear" w:color="auto" w:fill="auto"/>
            <w:noWrap/>
            <w:vAlign w:val="bottom"/>
            <w:hideMark/>
          </w:tcPr>
          <w:p w14:paraId="6EF76A36"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44,417</w:t>
            </w:r>
          </w:p>
        </w:tc>
        <w:tc>
          <w:tcPr>
            <w:tcW w:w="892" w:type="dxa"/>
            <w:tcBorders>
              <w:top w:val="nil"/>
              <w:left w:val="nil"/>
              <w:bottom w:val="nil"/>
              <w:right w:val="nil"/>
            </w:tcBorders>
            <w:shd w:val="clear" w:color="auto" w:fill="auto"/>
            <w:noWrap/>
            <w:vAlign w:val="bottom"/>
            <w:hideMark/>
          </w:tcPr>
          <w:p w14:paraId="24B28870"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44,682</w:t>
            </w:r>
          </w:p>
        </w:tc>
        <w:tc>
          <w:tcPr>
            <w:tcW w:w="892" w:type="dxa"/>
            <w:tcBorders>
              <w:top w:val="nil"/>
              <w:left w:val="nil"/>
              <w:bottom w:val="nil"/>
              <w:right w:val="nil"/>
            </w:tcBorders>
            <w:shd w:val="clear" w:color="auto" w:fill="auto"/>
            <w:noWrap/>
            <w:vAlign w:val="bottom"/>
            <w:hideMark/>
          </w:tcPr>
          <w:p w14:paraId="7028FD09"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51,459</w:t>
            </w:r>
          </w:p>
        </w:tc>
        <w:tc>
          <w:tcPr>
            <w:tcW w:w="892" w:type="dxa"/>
            <w:tcBorders>
              <w:top w:val="nil"/>
              <w:left w:val="nil"/>
              <w:bottom w:val="nil"/>
              <w:right w:val="nil"/>
            </w:tcBorders>
            <w:shd w:val="clear" w:color="auto" w:fill="auto"/>
            <w:noWrap/>
            <w:vAlign w:val="bottom"/>
            <w:hideMark/>
          </w:tcPr>
          <w:p w14:paraId="6F8045FE"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52,220</w:t>
            </w:r>
          </w:p>
        </w:tc>
        <w:tc>
          <w:tcPr>
            <w:tcW w:w="892" w:type="dxa"/>
            <w:tcBorders>
              <w:top w:val="nil"/>
              <w:left w:val="nil"/>
              <w:bottom w:val="nil"/>
              <w:right w:val="nil"/>
            </w:tcBorders>
            <w:shd w:val="clear" w:color="auto" w:fill="auto"/>
            <w:noWrap/>
            <w:vAlign w:val="bottom"/>
            <w:hideMark/>
          </w:tcPr>
          <w:p w14:paraId="270A07B4"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53,988</w:t>
            </w:r>
          </w:p>
        </w:tc>
        <w:tc>
          <w:tcPr>
            <w:tcW w:w="892" w:type="dxa"/>
            <w:tcBorders>
              <w:top w:val="nil"/>
              <w:left w:val="nil"/>
              <w:bottom w:val="nil"/>
              <w:right w:val="nil"/>
            </w:tcBorders>
            <w:shd w:val="clear" w:color="auto" w:fill="auto"/>
            <w:noWrap/>
            <w:vAlign w:val="bottom"/>
            <w:hideMark/>
          </w:tcPr>
          <w:p w14:paraId="46D6438E"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54,748</w:t>
            </w:r>
          </w:p>
        </w:tc>
        <w:tc>
          <w:tcPr>
            <w:tcW w:w="892" w:type="dxa"/>
            <w:tcBorders>
              <w:top w:val="nil"/>
              <w:left w:val="nil"/>
              <w:bottom w:val="nil"/>
              <w:right w:val="nil"/>
            </w:tcBorders>
            <w:shd w:val="clear" w:color="auto" w:fill="auto"/>
            <w:noWrap/>
            <w:vAlign w:val="bottom"/>
            <w:hideMark/>
          </w:tcPr>
          <w:p w14:paraId="24EA7D26"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55,509</w:t>
            </w:r>
          </w:p>
        </w:tc>
        <w:tc>
          <w:tcPr>
            <w:tcW w:w="892" w:type="dxa"/>
            <w:tcBorders>
              <w:top w:val="nil"/>
              <w:left w:val="nil"/>
              <w:bottom w:val="nil"/>
              <w:right w:val="nil"/>
            </w:tcBorders>
            <w:shd w:val="clear" w:color="auto" w:fill="auto"/>
            <w:noWrap/>
            <w:vAlign w:val="bottom"/>
            <w:hideMark/>
          </w:tcPr>
          <w:p w14:paraId="52CFD71F"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56,270</w:t>
            </w:r>
          </w:p>
        </w:tc>
        <w:tc>
          <w:tcPr>
            <w:tcW w:w="962" w:type="dxa"/>
            <w:tcBorders>
              <w:top w:val="nil"/>
              <w:left w:val="nil"/>
              <w:bottom w:val="nil"/>
              <w:right w:val="nil"/>
            </w:tcBorders>
            <w:shd w:val="clear" w:color="auto" w:fill="auto"/>
            <w:noWrap/>
            <w:vAlign w:val="bottom"/>
            <w:hideMark/>
          </w:tcPr>
          <w:p w14:paraId="0A7CA292"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57,305</w:t>
            </w:r>
          </w:p>
        </w:tc>
      </w:tr>
      <w:tr w:rsidR="00DC28FA" w:rsidRPr="00DC28FA" w14:paraId="56D3AF1C" w14:textId="77777777" w:rsidTr="000F398A">
        <w:trPr>
          <w:trHeight w:val="432"/>
        </w:trPr>
        <w:tc>
          <w:tcPr>
            <w:tcW w:w="808" w:type="dxa"/>
            <w:tcBorders>
              <w:top w:val="nil"/>
              <w:left w:val="nil"/>
              <w:bottom w:val="nil"/>
              <w:right w:val="nil"/>
            </w:tcBorders>
            <w:shd w:val="clear" w:color="auto" w:fill="auto"/>
            <w:noWrap/>
            <w:vAlign w:val="bottom"/>
            <w:hideMark/>
          </w:tcPr>
          <w:p w14:paraId="37E97AEF"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29</w:t>
            </w:r>
          </w:p>
        </w:tc>
        <w:tc>
          <w:tcPr>
            <w:tcW w:w="997" w:type="dxa"/>
            <w:tcBorders>
              <w:top w:val="nil"/>
              <w:left w:val="nil"/>
              <w:bottom w:val="nil"/>
              <w:right w:val="nil"/>
            </w:tcBorders>
            <w:shd w:val="clear" w:color="auto" w:fill="auto"/>
            <w:noWrap/>
            <w:vAlign w:val="bottom"/>
            <w:hideMark/>
          </w:tcPr>
          <w:p w14:paraId="131DF506"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44,056</w:t>
            </w:r>
          </w:p>
        </w:tc>
        <w:tc>
          <w:tcPr>
            <w:tcW w:w="889" w:type="dxa"/>
            <w:tcBorders>
              <w:top w:val="nil"/>
              <w:left w:val="nil"/>
              <w:bottom w:val="nil"/>
              <w:right w:val="nil"/>
            </w:tcBorders>
            <w:shd w:val="clear" w:color="auto" w:fill="auto"/>
            <w:noWrap/>
            <w:vAlign w:val="bottom"/>
            <w:hideMark/>
          </w:tcPr>
          <w:p w14:paraId="7F4DA49E"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44,745</w:t>
            </w:r>
          </w:p>
        </w:tc>
        <w:tc>
          <w:tcPr>
            <w:tcW w:w="892" w:type="dxa"/>
            <w:tcBorders>
              <w:top w:val="nil"/>
              <w:left w:val="nil"/>
              <w:bottom w:val="nil"/>
              <w:right w:val="nil"/>
            </w:tcBorders>
            <w:shd w:val="clear" w:color="auto" w:fill="auto"/>
            <w:noWrap/>
            <w:vAlign w:val="bottom"/>
            <w:hideMark/>
          </w:tcPr>
          <w:p w14:paraId="60B13F80"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45,011</w:t>
            </w:r>
          </w:p>
        </w:tc>
        <w:tc>
          <w:tcPr>
            <w:tcW w:w="892" w:type="dxa"/>
            <w:tcBorders>
              <w:top w:val="nil"/>
              <w:left w:val="nil"/>
              <w:bottom w:val="nil"/>
              <w:right w:val="nil"/>
            </w:tcBorders>
            <w:shd w:val="clear" w:color="auto" w:fill="auto"/>
            <w:noWrap/>
            <w:vAlign w:val="bottom"/>
            <w:hideMark/>
          </w:tcPr>
          <w:p w14:paraId="0ADE0651"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51,978</w:t>
            </w:r>
          </w:p>
        </w:tc>
        <w:tc>
          <w:tcPr>
            <w:tcW w:w="892" w:type="dxa"/>
            <w:tcBorders>
              <w:top w:val="nil"/>
              <w:left w:val="nil"/>
              <w:bottom w:val="nil"/>
              <w:right w:val="nil"/>
            </w:tcBorders>
            <w:shd w:val="clear" w:color="auto" w:fill="auto"/>
            <w:noWrap/>
            <w:vAlign w:val="bottom"/>
            <w:hideMark/>
          </w:tcPr>
          <w:p w14:paraId="02A50BB9"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52,738</w:t>
            </w:r>
          </w:p>
        </w:tc>
        <w:tc>
          <w:tcPr>
            <w:tcW w:w="892" w:type="dxa"/>
            <w:tcBorders>
              <w:top w:val="nil"/>
              <w:left w:val="nil"/>
              <w:bottom w:val="nil"/>
              <w:right w:val="nil"/>
            </w:tcBorders>
            <w:shd w:val="clear" w:color="auto" w:fill="auto"/>
            <w:noWrap/>
            <w:vAlign w:val="bottom"/>
            <w:hideMark/>
          </w:tcPr>
          <w:p w14:paraId="10BF77D3"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54,506</w:t>
            </w:r>
          </w:p>
        </w:tc>
        <w:tc>
          <w:tcPr>
            <w:tcW w:w="892" w:type="dxa"/>
            <w:tcBorders>
              <w:top w:val="nil"/>
              <w:left w:val="nil"/>
              <w:bottom w:val="nil"/>
              <w:right w:val="nil"/>
            </w:tcBorders>
            <w:shd w:val="clear" w:color="auto" w:fill="auto"/>
            <w:noWrap/>
            <w:vAlign w:val="bottom"/>
            <w:hideMark/>
          </w:tcPr>
          <w:p w14:paraId="1C64954D"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55,267</w:t>
            </w:r>
          </w:p>
        </w:tc>
        <w:tc>
          <w:tcPr>
            <w:tcW w:w="892" w:type="dxa"/>
            <w:tcBorders>
              <w:top w:val="nil"/>
              <w:left w:val="nil"/>
              <w:bottom w:val="nil"/>
              <w:right w:val="nil"/>
            </w:tcBorders>
            <w:shd w:val="clear" w:color="auto" w:fill="auto"/>
            <w:noWrap/>
            <w:vAlign w:val="bottom"/>
            <w:hideMark/>
          </w:tcPr>
          <w:p w14:paraId="59C06591"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56,028</w:t>
            </w:r>
          </w:p>
        </w:tc>
        <w:tc>
          <w:tcPr>
            <w:tcW w:w="892" w:type="dxa"/>
            <w:tcBorders>
              <w:top w:val="nil"/>
              <w:left w:val="nil"/>
              <w:bottom w:val="nil"/>
              <w:right w:val="nil"/>
            </w:tcBorders>
            <w:shd w:val="clear" w:color="auto" w:fill="auto"/>
            <w:noWrap/>
            <w:vAlign w:val="bottom"/>
            <w:hideMark/>
          </w:tcPr>
          <w:p w14:paraId="4505472A"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56,788</w:t>
            </w:r>
          </w:p>
        </w:tc>
        <w:tc>
          <w:tcPr>
            <w:tcW w:w="962" w:type="dxa"/>
            <w:tcBorders>
              <w:top w:val="nil"/>
              <w:left w:val="nil"/>
              <w:bottom w:val="nil"/>
              <w:right w:val="nil"/>
            </w:tcBorders>
            <w:shd w:val="clear" w:color="auto" w:fill="auto"/>
            <w:noWrap/>
            <w:vAlign w:val="bottom"/>
            <w:hideMark/>
          </w:tcPr>
          <w:p w14:paraId="7687E7C7"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57,823</w:t>
            </w:r>
          </w:p>
        </w:tc>
      </w:tr>
      <w:tr w:rsidR="00DC28FA" w:rsidRPr="00DC28FA" w14:paraId="50A1C3C5" w14:textId="77777777" w:rsidTr="000F398A">
        <w:trPr>
          <w:trHeight w:val="432"/>
        </w:trPr>
        <w:tc>
          <w:tcPr>
            <w:tcW w:w="808" w:type="dxa"/>
            <w:tcBorders>
              <w:top w:val="nil"/>
              <w:left w:val="nil"/>
              <w:bottom w:val="nil"/>
              <w:right w:val="nil"/>
            </w:tcBorders>
            <w:shd w:val="clear" w:color="auto" w:fill="auto"/>
            <w:noWrap/>
            <w:vAlign w:val="bottom"/>
            <w:hideMark/>
          </w:tcPr>
          <w:p w14:paraId="11F19BB8"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30</w:t>
            </w:r>
          </w:p>
        </w:tc>
        <w:tc>
          <w:tcPr>
            <w:tcW w:w="997" w:type="dxa"/>
            <w:tcBorders>
              <w:top w:val="nil"/>
              <w:left w:val="nil"/>
              <w:bottom w:val="nil"/>
              <w:right w:val="nil"/>
            </w:tcBorders>
            <w:shd w:val="clear" w:color="auto" w:fill="auto"/>
            <w:noWrap/>
            <w:vAlign w:val="bottom"/>
            <w:hideMark/>
          </w:tcPr>
          <w:p w14:paraId="7CEF8D73"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44,384</w:t>
            </w:r>
          </w:p>
        </w:tc>
        <w:tc>
          <w:tcPr>
            <w:tcW w:w="889" w:type="dxa"/>
            <w:tcBorders>
              <w:top w:val="nil"/>
              <w:left w:val="nil"/>
              <w:bottom w:val="nil"/>
              <w:right w:val="nil"/>
            </w:tcBorders>
            <w:shd w:val="clear" w:color="auto" w:fill="auto"/>
            <w:noWrap/>
            <w:vAlign w:val="bottom"/>
            <w:hideMark/>
          </w:tcPr>
          <w:p w14:paraId="0D126A0B"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45,073</w:t>
            </w:r>
          </w:p>
        </w:tc>
        <w:tc>
          <w:tcPr>
            <w:tcW w:w="892" w:type="dxa"/>
            <w:tcBorders>
              <w:top w:val="nil"/>
              <w:left w:val="nil"/>
              <w:bottom w:val="nil"/>
              <w:right w:val="nil"/>
            </w:tcBorders>
            <w:shd w:val="clear" w:color="auto" w:fill="auto"/>
            <w:noWrap/>
            <w:vAlign w:val="bottom"/>
            <w:hideMark/>
          </w:tcPr>
          <w:p w14:paraId="167AE5D1"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45,339</w:t>
            </w:r>
          </w:p>
        </w:tc>
        <w:tc>
          <w:tcPr>
            <w:tcW w:w="892" w:type="dxa"/>
            <w:tcBorders>
              <w:top w:val="nil"/>
              <w:left w:val="nil"/>
              <w:bottom w:val="nil"/>
              <w:right w:val="nil"/>
            </w:tcBorders>
            <w:shd w:val="clear" w:color="auto" w:fill="auto"/>
            <w:noWrap/>
            <w:vAlign w:val="bottom"/>
            <w:hideMark/>
          </w:tcPr>
          <w:p w14:paraId="03CF30C9"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52,496</w:t>
            </w:r>
          </w:p>
        </w:tc>
        <w:tc>
          <w:tcPr>
            <w:tcW w:w="892" w:type="dxa"/>
            <w:tcBorders>
              <w:top w:val="nil"/>
              <w:left w:val="nil"/>
              <w:bottom w:val="nil"/>
              <w:right w:val="nil"/>
            </w:tcBorders>
            <w:shd w:val="clear" w:color="auto" w:fill="auto"/>
            <w:noWrap/>
            <w:vAlign w:val="bottom"/>
            <w:hideMark/>
          </w:tcPr>
          <w:p w14:paraId="3E8F48CA"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53,257</w:t>
            </w:r>
          </w:p>
        </w:tc>
        <w:tc>
          <w:tcPr>
            <w:tcW w:w="892" w:type="dxa"/>
            <w:tcBorders>
              <w:top w:val="nil"/>
              <w:left w:val="nil"/>
              <w:bottom w:val="nil"/>
              <w:right w:val="nil"/>
            </w:tcBorders>
            <w:shd w:val="clear" w:color="auto" w:fill="auto"/>
            <w:noWrap/>
            <w:vAlign w:val="bottom"/>
            <w:hideMark/>
          </w:tcPr>
          <w:p w14:paraId="19E848F3"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55,025</w:t>
            </w:r>
          </w:p>
        </w:tc>
        <w:tc>
          <w:tcPr>
            <w:tcW w:w="892" w:type="dxa"/>
            <w:tcBorders>
              <w:top w:val="nil"/>
              <w:left w:val="nil"/>
              <w:bottom w:val="nil"/>
              <w:right w:val="nil"/>
            </w:tcBorders>
            <w:shd w:val="clear" w:color="auto" w:fill="auto"/>
            <w:noWrap/>
            <w:vAlign w:val="bottom"/>
            <w:hideMark/>
          </w:tcPr>
          <w:p w14:paraId="7F434467"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55,785</w:t>
            </w:r>
          </w:p>
        </w:tc>
        <w:tc>
          <w:tcPr>
            <w:tcW w:w="892" w:type="dxa"/>
            <w:tcBorders>
              <w:top w:val="nil"/>
              <w:left w:val="nil"/>
              <w:bottom w:val="nil"/>
              <w:right w:val="nil"/>
            </w:tcBorders>
            <w:shd w:val="clear" w:color="auto" w:fill="auto"/>
            <w:noWrap/>
            <w:vAlign w:val="bottom"/>
            <w:hideMark/>
          </w:tcPr>
          <w:p w14:paraId="52A4111D"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56,546</w:t>
            </w:r>
          </w:p>
        </w:tc>
        <w:tc>
          <w:tcPr>
            <w:tcW w:w="892" w:type="dxa"/>
            <w:tcBorders>
              <w:top w:val="nil"/>
              <w:left w:val="nil"/>
              <w:bottom w:val="nil"/>
              <w:right w:val="nil"/>
            </w:tcBorders>
            <w:shd w:val="clear" w:color="auto" w:fill="auto"/>
            <w:noWrap/>
            <w:vAlign w:val="bottom"/>
            <w:hideMark/>
          </w:tcPr>
          <w:p w14:paraId="7B315C60"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57,307</w:t>
            </w:r>
          </w:p>
        </w:tc>
        <w:tc>
          <w:tcPr>
            <w:tcW w:w="962" w:type="dxa"/>
            <w:tcBorders>
              <w:top w:val="nil"/>
              <w:left w:val="nil"/>
              <w:bottom w:val="nil"/>
              <w:right w:val="nil"/>
            </w:tcBorders>
            <w:shd w:val="clear" w:color="auto" w:fill="auto"/>
            <w:noWrap/>
            <w:vAlign w:val="bottom"/>
            <w:hideMark/>
          </w:tcPr>
          <w:p w14:paraId="2FB1BCB9"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58,342</w:t>
            </w:r>
          </w:p>
        </w:tc>
      </w:tr>
      <w:tr w:rsidR="00DC28FA" w:rsidRPr="00DC28FA" w14:paraId="6E77D20C" w14:textId="77777777" w:rsidTr="000F398A">
        <w:trPr>
          <w:trHeight w:val="432"/>
        </w:trPr>
        <w:tc>
          <w:tcPr>
            <w:tcW w:w="808" w:type="dxa"/>
            <w:tcBorders>
              <w:top w:val="nil"/>
              <w:left w:val="nil"/>
              <w:bottom w:val="nil"/>
              <w:right w:val="nil"/>
            </w:tcBorders>
            <w:shd w:val="clear" w:color="auto" w:fill="auto"/>
            <w:noWrap/>
            <w:vAlign w:val="bottom"/>
            <w:hideMark/>
          </w:tcPr>
          <w:p w14:paraId="68E0501B"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31</w:t>
            </w:r>
          </w:p>
        </w:tc>
        <w:tc>
          <w:tcPr>
            <w:tcW w:w="997" w:type="dxa"/>
            <w:tcBorders>
              <w:top w:val="nil"/>
              <w:left w:val="nil"/>
              <w:bottom w:val="nil"/>
              <w:right w:val="nil"/>
            </w:tcBorders>
            <w:shd w:val="clear" w:color="auto" w:fill="auto"/>
            <w:noWrap/>
            <w:vAlign w:val="bottom"/>
            <w:hideMark/>
          </w:tcPr>
          <w:p w14:paraId="006DF919"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44,713</w:t>
            </w:r>
          </w:p>
        </w:tc>
        <w:tc>
          <w:tcPr>
            <w:tcW w:w="889" w:type="dxa"/>
            <w:tcBorders>
              <w:top w:val="nil"/>
              <w:left w:val="nil"/>
              <w:bottom w:val="nil"/>
              <w:right w:val="nil"/>
            </w:tcBorders>
            <w:shd w:val="clear" w:color="auto" w:fill="auto"/>
            <w:noWrap/>
            <w:vAlign w:val="bottom"/>
            <w:hideMark/>
          </w:tcPr>
          <w:p w14:paraId="15F9ED08"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45,401</w:t>
            </w:r>
          </w:p>
        </w:tc>
        <w:tc>
          <w:tcPr>
            <w:tcW w:w="892" w:type="dxa"/>
            <w:tcBorders>
              <w:top w:val="nil"/>
              <w:left w:val="nil"/>
              <w:bottom w:val="nil"/>
              <w:right w:val="nil"/>
            </w:tcBorders>
            <w:shd w:val="clear" w:color="auto" w:fill="auto"/>
            <w:noWrap/>
            <w:vAlign w:val="bottom"/>
            <w:hideMark/>
          </w:tcPr>
          <w:p w14:paraId="3007012F"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45,667</w:t>
            </w:r>
          </w:p>
        </w:tc>
        <w:tc>
          <w:tcPr>
            <w:tcW w:w="892" w:type="dxa"/>
            <w:tcBorders>
              <w:top w:val="nil"/>
              <w:left w:val="nil"/>
              <w:bottom w:val="nil"/>
              <w:right w:val="nil"/>
            </w:tcBorders>
            <w:shd w:val="clear" w:color="auto" w:fill="auto"/>
            <w:noWrap/>
            <w:vAlign w:val="bottom"/>
            <w:hideMark/>
          </w:tcPr>
          <w:p w14:paraId="17C52CAD"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53,015</w:t>
            </w:r>
          </w:p>
        </w:tc>
        <w:tc>
          <w:tcPr>
            <w:tcW w:w="892" w:type="dxa"/>
            <w:tcBorders>
              <w:top w:val="nil"/>
              <w:left w:val="nil"/>
              <w:bottom w:val="nil"/>
              <w:right w:val="nil"/>
            </w:tcBorders>
            <w:shd w:val="clear" w:color="auto" w:fill="auto"/>
            <w:noWrap/>
            <w:vAlign w:val="bottom"/>
            <w:hideMark/>
          </w:tcPr>
          <w:p w14:paraId="024F9459"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53,776</w:t>
            </w:r>
          </w:p>
        </w:tc>
        <w:tc>
          <w:tcPr>
            <w:tcW w:w="892" w:type="dxa"/>
            <w:tcBorders>
              <w:top w:val="nil"/>
              <w:left w:val="nil"/>
              <w:bottom w:val="nil"/>
              <w:right w:val="nil"/>
            </w:tcBorders>
            <w:shd w:val="clear" w:color="auto" w:fill="auto"/>
            <w:noWrap/>
            <w:vAlign w:val="bottom"/>
            <w:hideMark/>
          </w:tcPr>
          <w:p w14:paraId="41FACB99"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55,543</w:t>
            </w:r>
          </w:p>
        </w:tc>
        <w:tc>
          <w:tcPr>
            <w:tcW w:w="892" w:type="dxa"/>
            <w:tcBorders>
              <w:top w:val="nil"/>
              <w:left w:val="nil"/>
              <w:bottom w:val="nil"/>
              <w:right w:val="nil"/>
            </w:tcBorders>
            <w:shd w:val="clear" w:color="auto" w:fill="auto"/>
            <w:noWrap/>
            <w:vAlign w:val="bottom"/>
            <w:hideMark/>
          </w:tcPr>
          <w:p w14:paraId="4D6183B0"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56,304</w:t>
            </w:r>
          </w:p>
        </w:tc>
        <w:tc>
          <w:tcPr>
            <w:tcW w:w="892" w:type="dxa"/>
            <w:tcBorders>
              <w:top w:val="nil"/>
              <w:left w:val="nil"/>
              <w:bottom w:val="nil"/>
              <w:right w:val="nil"/>
            </w:tcBorders>
            <w:shd w:val="clear" w:color="auto" w:fill="auto"/>
            <w:noWrap/>
            <w:vAlign w:val="bottom"/>
            <w:hideMark/>
          </w:tcPr>
          <w:p w14:paraId="3105DA98"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57,065</w:t>
            </w:r>
          </w:p>
        </w:tc>
        <w:tc>
          <w:tcPr>
            <w:tcW w:w="892" w:type="dxa"/>
            <w:tcBorders>
              <w:top w:val="nil"/>
              <w:left w:val="nil"/>
              <w:bottom w:val="nil"/>
              <w:right w:val="nil"/>
            </w:tcBorders>
            <w:shd w:val="clear" w:color="auto" w:fill="auto"/>
            <w:noWrap/>
            <w:vAlign w:val="bottom"/>
            <w:hideMark/>
          </w:tcPr>
          <w:p w14:paraId="489FC306"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57,825</w:t>
            </w:r>
          </w:p>
        </w:tc>
        <w:tc>
          <w:tcPr>
            <w:tcW w:w="962" w:type="dxa"/>
            <w:tcBorders>
              <w:top w:val="nil"/>
              <w:left w:val="nil"/>
              <w:bottom w:val="nil"/>
              <w:right w:val="nil"/>
            </w:tcBorders>
            <w:shd w:val="clear" w:color="auto" w:fill="auto"/>
            <w:noWrap/>
            <w:vAlign w:val="bottom"/>
            <w:hideMark/>
          </w:tcPr>
          <w:p w14:paraId="340993CC"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58,860</w:t>
            </w:r>
          </w:p>
        </w:tc>
      </w:tr>
      <w:tr w:rsidR="00DC28FA" w:rsidRPr="00DC28FA" w14:paraId="40152B00" w14:textId="77777777" w:rsidTr="000F398A">
        <w:trPr>
          <w:trHeight w:val="432"/>
        </w:trPr>
        <w:tc>
          <w:tcPr>
            <w:tcW w:w="808" w:type="dxa"/>
            <w:tcBorders>
              <w:top w:val="nil"/>
              <w:left w:val="nil"/>
              <w:bottom w:val="nil"/>
              <w:right w:val="nil"/>
            </w:tcBorders>
            <w:shd w:val="clear" w:color="auto" w:fill="auto"/>
            <w:noWrap/>
            <w:vAlign w:val="bottom"/>
            <w:hideMark/>
          </w:tcPr>
          <w:p w14:paraId="05C20781"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32</w:t>
            </w:r>
          </w:p>
        </w:tc>
        <w:tc>
          <w:tcPr>
            <w:tcW w:w="997" w:type="dxa"/>
            <w:tcBorders>
              <w:top w:val="nil"/>
              <w:left w:val="nil"/>
              <w:bottom w:val="nil"/>
              <w:right w:val="nil"/>
            </w:tcBorders>
            <w:shd w:val="clear" w:color="auto" w:fill="auto"/>
            <w:noWrap/>
            <w:vAlign w:val="bottom"/>
            <w:hideMark/>
          </w:tcPr>
          <w:p w14:paraId="7FA69E20"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45,041</w:t>
            </w:r>
          </w:p>
        </w:tc>
        <w:tc>
          <w:tcPr>
            <w:tcW w:w="889" w:type="dxa"/>
            <w:tcBorders>
              <w:top w:val="nil"/>
              <w:left w:val="nil"/>
              <w:bottom w:val="nil"/>
              <w:right w:val="nil"/>
            </w:tcBorders>
            <w:shd w:val="clear" w:color="auto" w:fill="auto"/>
            <w:noWrap/>
            <w:vAlign w:val="bottom"/>
            <w:hideMark/>
          </w:tcPr>
          <w:p w14:paraId="360D2FA8"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45,729</w:t>
            </w:r>
          </w:p>
        </w:tc>
        <w:tc>
          <w:tcPr>
            <w:tcW w:w="892" w:type="dxa"/>
            <w:tcBorders>
              <w:top w:val="nil"/>
              <w:left w:val="nil"/>
              <w:bottom w:val="nil"/>
              <w:right w:val="nil"/>
            </w:tcBorders>
            <w:shd w:val="clear" w:color="auto" w:fill="auto"/>
            <w:noWrap/>
            <w:vAlign w:val="bottom"/>
            <w:hideMark/>
          </w:tcPr>
          <w:p w14:paraId="32EA0797"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45,995</w:t>
            </w:r>
          </w:p>
        </w:tc>
        <w:tc>
          <w:tcPr>
            <w:tcW w:w="892" w:type="dxa"/>
            <w:tcBorders>
              <w:top w:val="nil"/>
              <w:left w:val="nil"/>
              <w:bottom w:val="nil"/>
              <w:right w:val="nil"/>
            </w:tcBorders>
            <w:shd w:val="clear" w:color="auto" w:fill="auto"/>
            <w:noWrap/>
            <w:vAlign w:val="bottom"/>
            <w:hideMark/>
          </w:tcPr>
          <w:p w14:paraId="5731F13D"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53,533</w:t>
            </w:r>
          </w:p>
        </w:tc>
        <w:tc>
          <w:tcPr>
            <w:tcW w:w="892" w:type="dxa"/>
            <w:tcBorders>
              <w:top w:val="nil"/>
              <w:left w:val="nil"/>
              <w:bottom w:val="nil"/>
              <w:right w:val="nil"/>
            </w:tcBorders>
            <w:shd w:val="clear" w:color="auto" w:fill="auto"/>
            <w:noWrap/>
            <w:vAlign w:val="bottom"/>
            <w:hideMark/>
          </w:tcPr>
          <w:p w14:paraId="320092A5"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54,294</w:t>
            </w:r>
          </w:p>
        </w:tc>
        <w:tc>
          <w:tcPr>
            <w:tcW w:w="892" w:type="dxa"/>
            <w:tcBorders>
              <w:top w:val="nil"/>
              <w:left w:val="nil"/>
              <w:bottom w:val="nil"/>
              <w:right w:val="nil"/>
            </w:tcBorders>
            <w:shd w:val="clear" w:color="auto" w:fill="auto"/>
            <w:noWrap/>
            <w:vAlign w:val="bottom"/>
            <w:hideMark/>
          </w:tcPr>
          <w:p w14:paraId="5B06837B"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56,062</w:t>
            </w:r>
          </w:p>
        </w:tc>
        <w:tc>
          <w:tcPr>
            <w:tcW w:w="892" w:type="dxa"/>
            <w:tcBorders>
              <w:top w:val="nil"/>
              <w:left w:val="nil"/>
              <w:bottom w:val="nil"/>
              <w:right w:val="nil"/>
            </w:tcBorders>
            <w:shd w:val="clear" w:color="auto" w:fill="auto"/>
            <w:noWrap/>
            <w:vAlign w:val="bottom"/>
            <w:hideMark/>
          </w:tcPr>
          <w:p w14:paraId="23EEE0B9"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56,823</w:t>
            </w:r>
          </w:p>
        </w:tc>
        <w:tc>
          <w:tcPr>
            <w:tcW w:w="892" w:type="dxa"/>
            <w:tcBorders>
              <w:top w:val="nil"/>
              <w:left w:val="nil"/>
              <w:bottom w:val="nil"/>
              <w:right w:val="nil"/>
            </w:tcBorders>
            <w:shd w:val="clear" w:color="auto" w:fill="auto"/>
            <w:noWrap/>
            <w:vAlign w:val="bottom"/>
            <w:hideMark/>
          </w:tcPr>
          <w:p w14:paraId="1E2FE749"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57,583</w:t>
            </w:r>
          </w:p>
        </w:tc>
        <w:tc>
          <w:tcPr>
            <w:tcW w:w="892" w:type="dxa"/>
            <w:tcBorders>
              <w:top w:val="nil"/>
              <w:left w:val="nil"/>
              <w:bottom w:val="nil"/>
              <w:right w:val="nil"/>
            </w:tcBorders>
            <w:shd w:val="clear" w:color="auto" w:fill="auto"/>
            <w:noWrap/>
            <w:vAlign w:val="bottom"/>
            <w:hideMark/>
          </w:tcPr>
          <w:p w14:paraId="2EC89956"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58,344</w:t>
            </w:r>
          </w:p>
        </w:tc>
        <w:tc>
          <w:tcPr>
            <w:tcW w:w="962" w:type="dxa"/>
            <w:tcBorders>
              <w:top w:val="nil"/>
              <w:left w:val="nil"/>
              <w:bottom w:val="nil"/>
              <w:right w:val="nil"/>
            </w:tcBorders>
            <w:shd w:val="clear" w:color="auto" w:fill="auto"/>
            <w:noWrap/>
            <w:vAlign w:val="bottom"/>
            <w:hideMark/>
          </w:tcPr>
          <w:p w14:paraId="60AF4C76"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59,379</w:t>
            </w:r>
          </w:p>
        </w:tc>
      </w:tr>
      <w:tr w:rsidR="00DC28FA" w:rsidRPr="00DC28FA" w14:paraId="37E78AA5" w14:textId="77777777" w:rsidTr="000F398A">
        <w:trPr>
          <w:trHeight w:val="432"/>
        </w:trPr>
        <w:tc>
          <w:tcPr>
            <w:tcW w:w="808" w:type="dxa"/>
            <w:tcBorders>
              <w:top w:val="nil"/>
              <w:left w:val="nil"/>
              <w:bottom w:val="nil"/>
              <w:right w:val="nil"/>
            </w:tcBorders>
            <w:shd w:val="clear" w:color="auto" w:fill="auto"/>
            <w:noWrap/>
            <w:vAlign w:val="bottom"/>
            <w:hideMark/>
          </w:tcPr>
          <w:p w14:paraId="071F7A91"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33</w:t>
            </w:r>
          </w:p>
        </w:tc>
        <w:tc>
          <w:tcPr>
            <w:tcW w:w="997" w:type="dxa"/>
            <w:tcBorders>
              <w:top w:val="nil"/>
              <w:left w:val="nil"/>
              <w:bottom w:val="nil"/>
              <w:right w:val="nil"/>
            </w:tcBorders>
            <w:shd w:val="clear" w:color="auto" w:fill="auto"/>
            <w:noWrap/>
            <w:vAlign w:val="bottom"/>
            <w:hideMark/>
          </w:tcPr>
          <w:p w14:paraId="5DADBECD"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45,369</w:t>
            </w:r>
          </w:p>
        </w:tc>
        <w:tc>
          <w:tcPr>
            <w:tcW w:w="889" w:type="dxa"/>
            <w:tcBorders>
              <w:top w:val="nil"/>
              <w:left w:val="nil"/>
              <w:bottom w:val="nil"/>
              <w:right w:val="nil"/>
            </w:tcBorders>
            <w:shd w:val="clear" w:color="auto" w:fill="auto"/>
            <w:noWrap/>
            <w:vAlign w:val="bottom"/>
            <w:hideMark/>
          </w:tcPr>
          <w:p w14:paraId="6D7DAC2A"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46,057</w:t>
            </w:r>
          </w:p>
        </w:tc>
        <w:tc>
          <w:tcPr>
            <w:tcW w:w="892" w:type="dxa"/>
            <w:tcBorders>
              <w:top w:val="nil"/>
              <w:left w:val="nil"/>
              <w:bottom w:val="nil"/>
              <w:right w:val="nil"/>
            </w:tcBorders>
            <w:shd w:val="clear" w:color="auto" w:fill="auto"/>
            <w:noWrap/>
            <w:vAlign w:val="bottom"/>
            <w:hideMark/>
          </w:tcPr>
          <w:p w14:paraId="0942C477"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46,323</w:t>
            </w:r>
          </w:p>
        </w:tc>
        <w:tc>
          <w:tcPr>
            <w:tcW w:w="892" w:type="dxa"/>
            <w:tcBorders>
              <w:top w:val="nil"/>
              <w:left w:val="nil"/>
              <w:bottom w:val="nil"/>
              <w:right w:val="nil"/>
            </w:tcBorders>
            <w:shd w:val="clear" w:color="auto" w:fill="auto"/>
            <w:noWrap/>
            <w:vAlign w:val="bottom"/>
            <w:hideMark/>
          </w:tcPr>
          <w:p w14:paraId="6177D0C9"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54,052</w:t>
            </w:r>
          </w:p>
        </w:tc>
        <w:tc>
          <w:tcPr>
            <w:tcW w:w="892" w:type="dxa"/>
            <w:tcBorders>
              <w:top w:val="nil"/>
              <w:left w:val="nil"/>
              <w:bottom w:val="nil"/>
              <w:right w:val="nil"/>
            </w:tcBorders>
            <w:shd w:val="clear" w:color="auto" w:fill="auto"/>
            <w:noWrap/>
            <w:vAlign w:val="bottom"/>
            <w:hideMark/>
          </w:tcPr>
          <w:p w14:paraId="4C919AC4"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54,813</w:t>
            </w:r>
          </w:p>
        </w:tc>
        <w:tc>
          <w:tcPr>
            <w:tcW w:w="892" w:type="dxa"/>
            <w:tcBorders>
              <w:top w:val="nil"/>
              <w:left w:val="nil"/>
              <w:bottom w:val="nil"/>
              <w:right w:val="nil"/>
            </w:tcBorders>
            <w:shd w:val="clear" w:color="auto" w:fill="auto"/>
            <w:noWrap/>
            <w:vAlign w:val="bottom"/>
            <w:hideMark/>
          </w:tcPr>
          <w:p w14:paraId="08EB32B0"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56,580</w:t>
            </w:r>
          </w:p>
        </w:tc>
        <w:tc>
          <w:tcPr>
            <w:tcW w:w="892" w:type="dxa"/>
            <w:tcBorders>
              <w:top w:val="nil"/>
              <w:left w:val="nil"/>
              <w:bottom w:val="nil"/>
              <w:right w:val="nil"/>
            </w:tcBorders>
            <w:shd w:val="clear" w:color="auto" w:fill="auto"/>
            <w:noWrap/>
            <w:vAlign w:val="bottom"/>
            <w:hideMark/>
          </w:tcPr>
          <w:p w14:paraId="4204497A"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57,341</w:t>
            </w:r>
          </w:p>
        </w:tc>
        <w:tc>
          <w:tcPr>
            <w:tcW w:w="892" w:type="dxa"/>
            <w:tcBorders>
              <w:top w:val="nil"/>
              <w:left w:val="nil"/>
              <w:bottom w:val="nil"/>
              <w:right w:val="nil"/>
            </w:tcBorders>
            <w:shd w:val="clear" w:color="auto" w:fill="auto"/>
            <w:noWrap/>
            <w:vAlign w:val="bottom"/>
            <w:hideMark/>
          </w:tcPr>
          <w:p w14:paraId="3983A85C"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58,102</w:t>
            </w:r>
          </w:p>
        </w:tc>
        <w:tc>
          <w:tcPr>
            <w:tcW w:w="892" w:type="dxa"/>
            <w:tcBorders>
              <w:top w:val="nil"/>
              <w:left w:val="nil"/>
              <w:bottom w:val="nil"/>
              <w:right w:val="nil"/>
            </w:tcBorders>
            <w:shd w:val="clear" w:color="auto" w:fill="auto"/>
            <w:noWrap/>
            <w:vAlign w:val="bottom"/>
            <w:hideMark/>
          </w:tcPr>
          <w:p w14:paraId="0ADE9F80"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58,863</w:t>
            </w:r>
          </w:p>
        </w:tc>
        <w:tc>
          <w:tcPr>
            <w:tcW w:w="962" w:type="dxa"/>
            <w:tcBorders>
              <w:top w:val="nil"/>
              <w:left w:val="nil"/>
              <w:bottom w:val="nil"/>
              <w:right w:val="nil"/>
            </w:tcBorders>
            <w:shd w:val="clear" w:color="auto" w:fill="auto"/>
            <w:noWrap/>
            <w:vAlign w:val="bottom"/>
            <w:hideMark/>
          </w:tcPr>
          <w:p w14:paraId="1999AF52"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59,898</w:t>
            </w:r>
          </w:p>
        </w:tc>
      </w:tr>
      <w:tr w:rsidR="00DC28FA" w:rsidRPr="00DC28FA" w14:paraId="4CF02E4B" w14:textId="77777777" w:rsidTr="000F398A">
        <w:trPr>
          <w:trHeight w:val="432"/>
        </w:trPr>
        <w:tc>
          <w:tcPr>
            <w:tcW w:w="808" w:type="dxa"/>
            <w:tcBorders>
              <w:top w:val="nil"/>
              <w:left w:val="nil"/>
              <w:bottom w:val="nil"/>
              <w:right w:val="nil"/>
            </w:tcBorders>
            <w:shd w:val="clear" w:color="auto" w:fill="auto"/>
            <w:noWrap/>
            <w:vAlign w:val="bottom"/>
            <w:hideMark/>
          </w:tcPr>
          <w:p w14:paraId="48BEBC13"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34</w:t>
            </w:r>
          </w:p>
        </w:tc>
        <w:tc>
          <w:tcPr>
            <w:tcW w:w="997" w:type="dxa"/>
            <w:tcBorders>
              <w:top w:val="nil"/>
              <w:left w:val="nil"/>
              <w:bottom w:val="nil"/>
              <w:right w:val="nil"/>
            </w:tcBorders>
            <w:shd w:val="clear" w:color="auto" w:fill="auto"/>
            <w:noWrap/>
            <w:vAlign w:val="bottom"/>
            <w:hideMark/>
          </w:tcPr>
          <w:p w14:paraId="58420077"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45,697</w:t>
            </w:r>
          </w:p>
        </w:tc>
        <w:tc>
          <w:tcPr>
            <w:tcW w:w="889" w:type="dxa"/>
            <w:tcBorders>
              <w:top w:val="nil"/>
              <w:left w:val="nil"/>
              <w:bottom w:val="nil"/>
              <w:right w:val="nil"/>
            </w:tcBorders>
            <w:shd w:val="clear" w:color="auto" w:fill="auto"/>
            <w:noWrap/>
            <w:vAlign w:val="bottom"/>
            <w:hideMark/>
          </w:tcPr>
          <w:p w14:paraId="7718ADB8"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46,385</w:t>
            </w:r>
          </w:p>
        </w:tc>
        <w:tc>
          <w:tcPr>
            <w:tcW w:w="892" w:type="dxa"/>
            <w:tcBorders>
              <w:top w:val="nil"/>
              <w:left w:val="nil"/>
              <w:bottom w:val="nil"/>
              <w:right w:val="nil"/>
            </w:tcBorders>
            <w:shd w:val="clear" w:color="auto" w:fill="auto"/>
            <w:noWrap/>
            <w:vAlign w:val="bottom"/>
            <w:hideMark/>
          </w:tcPr>
          <w:p w14:paraId="08CD598B"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46,651</w:t>
            </w:r>
          </w:p>
        </w:tc>
        <w:tc>
          <w:tcPr>
            <w:tcW w:w="892" w:type="dxa"/>
            <w:tcBorders>
              <w:top w:val="nil"/>
              <w:left w:val="nil"/>
              <w:bottom w:val="nil"/>
              <w:right w:val="nil"/>
            </w:tcBorders>
            <w:shd w:val="clear" w:color="auto" w:fill="auto"/>
            <w:noWrap/>
            <w:vAlign w:val="bottom"/>
            <w:hideMark/>
          </w:tcPr>
          <w:p w14:paraId="48F0D9F9"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54,570</w:t>
            </w:r>
          </w:p>
        </w:tc>
        <w:tc>
          <w:tcPr>
            <w:tcW w:w="892" w:type="dxa"/>
            <w:tcBorders>
              <w:top w:val="nil"/>
              <w:left w:val="nil"/>
              <w:bottom w:val="nil"/>
              <w:right w:val="nil"/>
            </w:tcBorders>
            <w:shd w:val="clear" w:color="auto" w:fill="auto"/>
            <w:noWrap/>
            <w:vAlign w:val="bottom"/>
            <w:hideMark/>
          </w:tcPr>
          <w:p w14:paraId="5AE7134D"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55,331</w:t>
            </w:r>
          </w:p>
        </w:tc>
        <w:tc>
          <w:tcPr>
            <w:tcW w:w="892" w:type="dxa"/>
            <w:tcBorders>
              <w:top w:val="nil"/>
              <w:left w:val="nil"/>
              <w:bottom w:val="nil"/>
              <w:right w:val="nil"/>
            </w:tcBorders>
            <w:shd w:val="clear" w:color="auto" w:fill="auto"/>
            <w:noWrap/>
            <w:vAlign w:val="bottom"/>
            <w:hideMark/>
          </w:tcPr>
          <w:p w14:paraId="6DDC55C0"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57,099</w:t>
            </w:r>
          </w:p>
        </w:tc>
        <w:tc>
          <w:tcPr>
            <w:tcW w:w="892" w:type="dxa"/>
            <w:tcBorders>
              <w:top w:val="nil"/>
              <w:left w:val="nil"/>
              <w:bottom w:val="nil"/>
              <w:right w:val="nil"/>
            </w:tcBorders>
            <w:shd w:val="clear" w:color="auto" w:fill="auto"/>
            <w:noWrap/>
            <w:vAlign w:val="bottom"/>
            <w:hideMark/>
          </w:tcPr>
          <w:p w14:paraId="38D28C5B"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57,860</w:t>
            </w:r>
          </w:p>
        </w:tc>
        <w:tc>
          <w:tcPr>
            <w:tcW w:w="892" w:type="dxa"/>
            <w:tcBorders>
              <w:top w:val="nil"/>
              <w:left w:val="nil"/>
              <w:bottom w:val="nil"/>
              <w:right w:val="nil"/>
            </w:tcBorders>
            <w:shd w:val="clear" w:color="auto" w:fill="auto"/>
            <w:noWrap/>
            <w:vAlign w:val="bottom"/>
            <w:hideMark/>
          </w:tcPr>
          <w:p w14:paraId="005F3E3A"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58,620</w:t>
            </w:r>
          </w:p>
        </w:tc>
        <w:tc>
          <w:tcPr>
            <w:tcW w:w="892" w:type="dxa"/>
            <w:tcBorders>
              <w:top w:val="nil"/>
              <w:left w:val="nil"/>
              <w:bottom w:val="nil"/>
              <w:right w:val="nil"/>
            </w:tcBorders>
            <w:shd w:val="clear" w:color="auto" w:fill="auto"/>
            <w:noWrap/>
            <w:vAlign w:val="bottom"/>
            <w:hideMark/>
          </w:tcPr>
          <w:p w14:paraId="60E2EF44"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59,381</w:t>
            </w:r>
          </w:p>
        </w:tc>
        <w:tc>
          <w:tcPr>
            <w:tcW w:w="962" w:type="dxa"/>
            <w:tcBorders>
              <w:top w:val="nil"/>
              <w:left w:val="nil"/>
              <w:bottom w:val="nil"/>
              <w:right w:val="nil"/>
            </w:tcBorders>
            <w:shd w:val="clear" w:color="auto" w:fill="auto"/>
            <w:noWrap/>
            <w:vAlign w:val="bottom"/>
            <w:hideMark/>
          </w:tcPr>
          <w:p w14:paraId="7D01E662"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60,416</w:t>
            </w:r>
          </w:p>
        </w:tc>
      </w:tr>
      <w:tr w:rsidR="00DC28FA" w:rsidRPr="00DC28FA" w14:paraId="4BCD8017" w14:textId="77777777" w:rsidTr="000F398A">
        <w:trPr>
          <w:trHeight w:val="432"/>
        </w:trPr>
        <w:tc>
          <w:tcPr>
            <w:tcW w:w="808" w:type="dxa"/>
            <w:tcBorders>
              <w:top w:val="nil"/>
              <w:left w:val="nil"/>
              <w:bottom w:val="nil"/>
              <w:right w:val="nil"/>
            </w:tcBorders>
            <w:shd w:val="clear" w:color="auto" w:fill="auto"/>
            <w:noWrap/>
            <w:vAlign w:val="bottom"/>
            <w:hideMark/>
          </w:tcPr>
          <w:p w14:paraId="352CD447"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35</w:t>
            </w:r>
          </w:p>
        </w:tc>
        <w:tc>
          <w:tcPr>
            <w:tcW w:w="997" w:type="dxa"/>
            <w:tcBorders>
              <w:top w:val="nil"/>
              <w:left w:val="nil"/>
              <w:bottom w:val="nil"/>
              <w:right w:val="nil"/>
            </w:tcBorders>
            <w:shd w:val="clear" w:color="auto" w:fill="auto"/>
            <w:noWrap/>
            <w:vAlign w:val="bottom"/>
            <w:hideMark/>
          </w:tcPr>
          <w:p w14:paraId="13D88A40"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46,025</w:t>
            </w:r>
          </w:p>
        </w:tc>
        <w:tc>
          <w:tcPr>
            <w:tcW w:w="889" w:type="dxa"/>
            <w:tcBorders>
              <w:top w:val="nil"/>
              <w:left w:val="nil"/>
              <w:bottom w:val="nil"/>
              <w:right w:val="nil"/>
            </w:tcBorders>
            <w:shd w:val="clear" w:color="auto" w:fill="auto"/>
            <w:noWrap/>
            <w:vAlign w:val="bottom"/>
            <w:hideMark/>
          </w:tcPr>
          <w:p w14:paraId="753C86A6"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46,713</w:t>
            </w:r>
          </w:p>
        </w:tc>
        <w:tc>
          <w:tcPr>
            <w:tcW w:w="892" w:type="dxa"/>
            <w:tcBorders>
              <w:top w:val="nil"/>
              <w:left w:val="nil"/>
              <w:bottom w:val="nil"/>
              <w:right w:val="nil"/>
            </w:tcBorders>
            <w:shd w:val="clear" w:color="auto" w:fill="auto"/>
            <w:noWrap/>
            <w:vAlign w:val="bottom"/>
            <w:hideMark/>
          </w:tcPr>
          <w:p w14:paraId="2E06807F"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46,979</w:t>
            </w:r>
          </w:p>
        </w:tc>
        <w:tc>
          <w:tcPr>
            <w:tcW w:w="892" w:type="dxa"/>
            <w:tcBorders>
              <w:top w:val="nil"/>
              <w:left w:val="nil"/>
              <w:bottom w:val="nil"/>
              <w:right w:val="nil"/>
            </w:tcBorders>
            <w:shd w:val="clear" w:color="auto" w:fill="auto"/>
            <w:noWrap/>
            <w:vAlign w:val="bottom"/>
            <w:hideMark/>
          </w:tcPr>
          <w:p w14:paraId="4A7C5B15"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55,089</w:t>
            </w:r>
          </w:p>
        </w:tc>
        <w:tc>
          <w:tcPr>
            <w:tcW w:w="892" w:type="dxa"/>
            <w:tcBorders>
              <w:top w:val="nil"/>
              <w:left w:val="nil"/>
              <w:bottom w:val="nil"/>
              <w:right w:val="nil"/>
            </w:tcBorders>
            <w:shd w:val="clear" w:color="auto" w:fill="auto"/>
            <w:noWrap/>
            <w:vAlign w:val="bottom"/>
            <w:hideMark/>
          </w:tcPr>
          <w:p w14:paraId="1FBF1164"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55,850</w:t>
            </w:r>
          </w:p>
        </w:tc>
        <w:tc>
          <w:tcPr>
            <w:tcW w:w="892" w:type="dxa"/>
            <w:tcBorders>
              <w:top w:val="nil"/>
              <w:left w:val="nil"/>
              <w:bottom w:val="nil"/>
              <w:right w:val="nil"/>
            </w:tcBorders>
            <w:shd w:val="clear" w:color="auto" w:fill="auto"/>
            <w:noWrap/>
            <w:vAlign w:val="bottom"/>
            <w:hideMark/>
          </w:tcPr>
          <w:p w14:paraId="000AFE3A"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57,617</w:t>
            </w:r>
          </w:p>
        </w:tc>
        <w:tc>
          <w:tcPr>
            <w:tcW w:w="892" w:type="dxa"/>
            <w:tcBorders>
              <w:top w:val="nil"/>
              <w:left w:val="nil"/>
              <w:bottom w:val="nil"/>
              <w:right w:val="nil"/>
            </w:tcBorders>
            <w:shd w:val="clear" w:color="auto" w:fill="auto"/>
            <w:noWrap/>
            <w:vAlign w:val="bottom"/>
            <w:hideMark/>
          </w:tcPr>
          <w:p w14:paraId="40C7A2D4"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58,378</w:t>
            </w:r>
          </w:p>
        </w:tc>
        <w:tc>
          <w:tcPr>
            <w:tcW w:w="892" w:type="dxa"/>
            <w:tcBorders>
              <w:top w:val="nil"/>
              <w:left w:val="nil"/>
              <w:bottom w:val="nil"/>
              <w:right w:val="nil"/>
            </w:tcBorders>
            <w:shd w:val="clear" w:color="auto" w:fill="auto"/>
            <w:noWrap/>
            <w:vAlign w:val="bottom"/>
            <w:hideMark/>
          </w:tcPr>
          <w:p w14:paraId="45BE7BDA"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59,139</w:t>
            </w:r>
          </w:p>
        </w:tc>
        <w:tc>
          <w:tcPr>
            <w:tcW w:w="892" w:type="dxa"/>
            <w:tcBorders>
              <w:top w:val="nil"/>
              <w:left w:val="nil"/>
              <w:bottom w:val="nil"/>
              <w:right w:val="nil"/>
            </w:tcBorders>
            <w:shd w:val="clear" w:color="auto" w:fill="auto"/>
            <w:noWrap/>
            <w:vAlign w:val="bottom"/>
            <w:hideMark/>
          </w:tcPr>
          <w:p w14:paraId="37A243B2"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59,900</w:t>
            </w:r>
          </w:p>
        </w:tc>
        <w:tc>
          <w:tcPr>
            <w:tcW w:w="962" w:type="dxa"/>
            <w:tcBorders>
              <w:top w:val="nil"/>
              <w:left w:val="nil"/>
              <w:bottom w:val="nil"/>
              <w:right w:val="nil"/>
            </w:tcBorders>
            <w:shd w:val="clear" w:color="auto" w:fill="auto"/>
            <w:noWrap/>
            <w:vAlign w:val="bottom"/>
            <w:hideMark/>
          </w:tcPr>
          <w:p w14:paraId="670BD3E9" w14:textId="77777777" w:rsidR="008D0D06" w:rsidRPr="00DC28FA" w:rsidRDefault="008D0D06" w:rsidP="001F1ED9">
            <w:pPr>
              <w:spacing w:line="240" w:lineRule="auto"/>
              <w:jc w:val="right"/>
              <w:rPr>
                <w:rFonts w:eastAsia="Times New Roman" w:cs="Arial"/>
                <w:color w:val="auto"/>
              </w:rPr>
            </w:pPr>
            <w:r w:rsidRPr="00DC28FA">
              <w:rPr>
                <w:rFonts w:eastAsia="Times New Roman" w:cs="Arial"/>
                <w:color w:val="auto"/>
              </w:rPr>
              <w:t>60,935</w:t>
            </w:r>
          </w:p>
        </w:tc>
      </w:tr>
    </w:tbl>
    <w:p w14:paraId="25B7C228" w14:textId="77777777" w:rsidR="008D0D06" w:rsidRPr="00DC28FA" w:rsidRDefault="008D0D06" w:rsidP="00A16D65">
      <w:pPr>
        <w:pStyle w:val="SectionBody"/>
        <w:widowControl/>
        <w:suppressLineNumbers/>
        <w:tabs>
          <w:tab w:val="left" w:pos="720"/>
          <w:tab w:val="left" w:pos="1584"/>
          <w:tab w:val="left" w:pos="2520"/>
        </w:tabs>
        <w:ind w:firstLine="0"/>
        <w:jc w:val="left"/>
        <w:rPr>
          <w:color w:val="auto"/>
        </w:rPr>
      </w:pPr>
    </w:p>
    <w:p w14:paraId="15A03D2B" w14:textId="77777777" w:rsidR="008D0D06" w:rsidRPr="00DC28FA" w:rsidRDefault="008D0D06" w:rsidP="00AC4A0B">
      <w:pPr>
        <w:pStyle w:val="SectionBody"/>
        <w:rPr>
          <w:color w:val="auto"/>
        </w:rPr>
      </w:pPr>
      <w:r w:rsidRPr="00DC28FA">
        <w:rPr>
          <w:color w:val="auto"/>
        </w:rPr>
        <w:t>(b) Six hundred dollars shall be paid annually to each classroom teacher who has at least 20 years of teaching experience. The payments: (i) Shall be in addition to any amounts prescribed in the applicable State Minimum Salary Schedule; (ii) shall be paid in equal monthly installments; and (iii) shall be considered a part of the state minimum salaries for teachers.</w:t>
      </w:r>
    </w:p>
    <w:p w14:paraId="3F575CC8" w14:textId="77777777" w:rsidR="008D0D06" w:rsidRPr="00DC28FA" w:rsidRDefault="008D0D06" w:rsidP="00AC4A0B">
      <w:pPr>
        <w:pStyle w:val="SectionBody"/>
        <w:rPr>
          <w:color w:val="auto"/>
        </w:rPr>
      </w:pPr>
      <w:r w:rsidRPr="00DC28FA">
        <w:rPr>
          <w:color w:val="auto"/>
        </w:rPr>
        <w:t xml:space="preserve">(c) Effective July 1, 2019, each classroom teacher providing math instruction in the teacher’s certified area of study for at least 60 percent of the time the teacher is providing instruction to students shall be considered to have three additional years of experience only for </w:t>
      </w:r>
      <w:r w:rsidRPr="00DC28FA">
        <w:rPr>
          <w:color w:val="auto"/>
        </w:rPr>
        <w:lastRenderedPageBreak/>
        <w:t>the purposes of the salary schedule set forth in subsection (b) of this section: Provided, That for any classroom teacher who satisfies these requirements and whose years of experience plus the three additional years due to them exceeds the years of experience provided for on the salary schedule shall be paid the additional amount equivalent to three additional years of experience notwithstanding the maximum experience provided on the salary schedule.</w:t>
      </w:r>
    </w:p>
    <w:p w14:paraId="158F4D69" w14:textId="77777777" w:rsidR="008D0D06" w:rsidRPr="00DC28FA" w:rsidRDefault="008D0D06" w:rsidP="00AC4A0B">
      <w:pPr>
        <w:pStyle w:val="SectionBody"/>
        <w:rPr>
          <w:color w:val="auto"/>
        </w:rPr>
      </w:pPr>
      <w:r w:rsidRPr="00DC28FA">
        <w:rPr>
          <w:color w:val="auto"/>
        </w:rPr>
        <w:t xml:space="preserve">(d) Effective July 1, 2019, each classroom teacher certified in special education and employed as a full-time special education teacher, as defined by the State Superintendent, shall be considered to have three additional years of experience only for the purposes of the salary schedule set forth in subsection  (a) of this section: </w:t>
      </w:r>
      <w:bookmarkStart w:id="0" w:name="_Hlk12023096"/>
      <w:r w:rsidRPr="00DC28FA">
        <w:rPr>
          <w:i/>
          <w:iCs/>
          <w:color w:val="auto"/>
        </w:rPr>
        <w:t>Provided</w:t>
      </w:r>
      <w:r w:rsidRPr="00DC28FA">
        <w:rPr>
          <w:color w:val="auto"/>
        </w:rPr>
        <w:t>, That for any classroom teacher who satisfies these requirements and whose years of experience plus the three additional years due to them exceeds the years of experience provided for on the salary schedule shall be paid the additional amount equivalent to three additional years of experience notwithstanding the maximum experience provided on the salary schedule.</w:t>
      </w:r>
      <w:bookmarkEnd w:id="0"/>
    </w:p>
    <w:p w14:paraId="35996613" w14:textId="77777777" w:rsidR="008D0D06" w:rsidRPr="00DC28FA" w:rsidRDefault="008D0D06" w:rsidP="00AC4A0B">
      <w:pPr>
        <w:pStyle w:val="SectionBody"/>
        <w:rPr>
          <w:color w:val="auto"/>
        </w:rPr>
      </w:pPr>
      <w:r w:rsidRPr="00DC28FA">
        <w:rPr>
          <w:color w:val="auto"/>
        </w:rPr>
        <w:t xml:space="preserve">(e) In accordance with §18A-4-5 of this code, each teacher shall be paid the supplement amount as applicable for his or her classification of certification or classification of training and years of experience as follows, subject to the provisions of that section: </w:t>
      </w:r>
    </w:p>
    <w:p w14:paraId="58EDB1D4" w14:textId="1E2448B1" w:rsidR="008D0D06" w:rsidRPr="00DC28FA" w:rsidRDefault="008D0D06" w:rsidP="00AC4A0B">
      <w:pPr>
        <w:pStyle w:val="SectionBody"/>
        <w:rPr>
          <w:color w:val="auto"/>
        </w:rPr>
      </w:pPr>
      <w:r w:rsidRPr="00DC28FA">
        <w:rPr>
          <w:color w:val="auto"/>
        </w:rPr>
        <w:t xml:space="preserve">(1) For </w:t>
      </w:r>
      <w:r w:rsidR="008015C9" w:rsidRPr="00DC28FA">
        <w:rPr>
          <w:color w:val="auto"/>
        </w:rPr>
        <w:t xml:space="preserve">"4th Class" </w:t>
      </w:r>
      <w:r w:rsidRPr="00DC28FA">
        <w:rPr>
          <w:color w:val="auto"/>
        </w:rPr>
        <w:t>at zero years of experience, $1,781. An additional $38 shall be paid for each year of experience up to and including 35 years of experience;</w:t>
      </w:r>
    </w:p>
    <w:p w14:paraId="31CC046F" w14:textId="0204DC9C" w:rsidR="008D0D06" w:rsidRPr="00DC28FA" w:rsidRDefault="008D0D06" w:rsidP="00AC4A0B">
      <w:pPr>
        <w:pStyle w:val="SectionBody"/>
        <w:rPr>
          <w:color w:val="auto"/>
        </w:rPr>
      </w:pPr>
      <w:r w:rsidRPr="00DC28FA">
        <w:rPr>
          <w:color w:val="auto"/>
        </w:rPr>
        <w:t xml:space="preserve">(2) For </w:t>
      </w:r>
      <w:r w:rsidR="008015C9" w:rsidRPr="00DC28FA">
        <w:rPr>
          <w:color w:val="auto"/>
        </w:rPr>
        <w:t xml:space="preserve">"3rd Class" </w:t>
      </w:r>
      <w:r w:rsidRPr="00DC28FA">
        <w:rPr>
          <w:color w:val="auto"/>
        </w:rPr>
        <w:t>at zero years of experience, $1,796. An additional $67 shall be paid for each year of experience up to and including 35 years of experience;</w:t>
      </w:r>
    </w:p>
    <w:p w14:paraId="7AD2D7CF" w14:textId="51AD1D56" w:rsidR="008D0D06" w:rsidRPr="00DC28FA" w:rsidRDefault="008D0D06" w:rsidP="00AC4A0B">
      <w:pPr>
        <w:pStyle w:val="SectionBody"/>
        <w:rPr>
          <w:color w:val="auto"/>
        </w:rPr>
      </w:pPr>
      <w:r w:rsidRPr="00DC28FA">
        <w:rPr>
          <w:color w:val="auto"/>
        </w:rPr>
        <w:t xml:space="preserve">(3) For </w:t>
      </w:r>
      <w:r w:rsidR="008015C9" w:rsidRPr="00DC28FA">
        <w:rPr>
          <w:color w:val="auto"/>
        </w:rPr>
        <w:t xml:space="preserve">"2nd Class" </w:t>
      </w:r>
      <w:r w:rsidRPr="00DC28FA">
        <w:rPr>
          <w:color w:val="auto"/>
        </w:rPr>
        <w:t>at zero years of experience, $1,877. An additional $69 shall be paid for each year of experience up to and including 35 years of experience;</w:t>
      </w:r>
    </w:p>
    <w:p w14:paraId="05AE16F7" w14:textId="1A784D8E" w:rsidR="008D0D06" w:rsidRPr="00DC28FA" w:rsidRDefault="008D0D06" w:rsidP="00AC4A0B">
      <w:pPr>
        <w:pStyle w:val="SectionBody"/>
        <w:rPr>
          <w:color w:val="auto"/>
        </w:rPr>
      </w:pPr>
      <w:r w:rsidRPr="00DC28FA">
        <w:rPr>
          <w:color w:val="auto"/>
        </w:rPr>
        <w:t xml:space="preserve">(4) For </w:t>
      </w:r>
      <w:r w:rsidR="008015C9" w:rsidRPr="00DC28FA">
        <w:rPr>
          <w:color w:val="auto"/>
        </w:rPr>
        <w:t xml:space="preserve">"A.B." </w:t>
      </w:r>
      <w:r w:rsidRPr="00DC28FA">
        <w:rPr>
          <w:color w:val="auto"/>
        </w:rPr>
        <w:t>at zero years of experience, $2,360. An additional $69 shall be paid for each year of experience up to and including 35 years of experience;</w:t>
      </w:r>
    </w:p>
    <w:p w14:paraId="02B3B177" w14:textId="22F5B2AA" w:rsidR="008D0D06" w:rsidRPr="00DC28FA" w:rsidRDefault="008D0D06" w:rsidP="00AC4A0B">
      <w:pPr>
        <w:pStyle w:val="SectionBody"/>
        <w:rPr>
          <w:color w:val="auto"/>
        </w:rPr>
      </w:pPr>
      <w:r w:rsidRPr="00DC28FA">
        <w:rPr>
          <w:color w:val="auto"/>
        </w:rPr>
        <w:t xml:space="preserve">(5) For </w:t>
      </w:r>
      <w:r w:rsidR="008015C9" w:rsidRPr="00DC28FA">
        <w:rPr>
          <w:color w:val="auto"/>
        </w:rPr>
        <w:t xml:space="preserve">"A.B. + 15" </w:t>
      </w:r>
      <w:r w:rsidRPr="00DC28FA">
        <w:rPr>
          <w:color w:val="auto"/>
        </w:rPr>
        <w:t>at zero years of experience, $2,452. An additional $69 shall be paid for each year of experience up to and including 35 years of experience;</w:t>
      </w:r>
    </w:p>
    <w:p w14:paraId="42ABCA64" w14:textId="12A86389" w:rsidR="008D0D06" w:rsidRPr="00DC28FA" w:rsidRDefault="008D0D06" w:rsidP="00AC4A0B">
      <w:pPr>
        <w:pStyle w:val="SectionBody"/>
        <w:rPr>
          <w:color w:val="auto"/>
        </w:rPr>
      </w:pPr>
      <w:r w:rsidRPr="00DC28FA">
        <w:rPr>
          <w:color w:val="auto"/>
        </w:rPr>
        <w:lastRenderedPageBreak/>
        <w:t xml:space="preserve">(6) For </w:t>
      </w:r>
      <w:r w:rsidR="008015C9" w:rsidRPr="00DC28FA">
        <w:rPr>
          <w:color w:val="auto"/>
        </w:rPr>
        <w:t xml:space="preserve">"M.A." </w:t>
      </w:r>
      <w:r w:rsidRPr="00DC28FA">
        <w:rPr>
          <w:color w:val="auto"/>
        </w:rPr>
        <w:t>at zero years of experience, $2,644. An additional $69 shall be paid for each year of experience up to and including 35 years of experience;</w:t>
      </w:r>
    </w:p>
    <w:p w14:paraId="538045F5" w14:textId="26B096FA" w:rsidR="008D0D06" w:rsidRPr="00DC28FA" w:rsidRDefault="008D0D06" w:rsidP="00AC4A0B">
      <w:pPr>
        <w:pStyle w:val="SectionBody"/>
        <w:rPr>
          <w:color w:val="auto"/>
        </w:rPr>
      </w:pPr>
      <w:r w:rsidRPr="00DC28FA">
        <w:rPr>
          <w:color w:val="auto"/>
        </w:rPr>
        <w:t xml:space="preserve">(7) For </w:t>
      </w:r>
      <w:r w:rsidR="008015C9" w:rsidRPr="00DC28FA">
        <w:rPr>
          <w:color w:val="auto"/>
        </w:rPr>
        <w:t xml:space="preserve">"M.A. </w:t>
      </w:r>
      <w:r w:rsidRPr="00DC28FA">
        <w:rPr>
          <w:color w:val="auto"/>
        </w:rPr>
        <w:t xml:space="preserve">+ </w:t>
      </w:r>
      <w:r w:rsidR="008015C9" w:rsidRPr="00DC28FA">
        <w:rPr>
          <w:color w:val="auto"/>
        </w:rPr>
        <w:t>15"</w:t>
      </w:r>
      <w:r w:rsidRPr="00DC28FA">
        <w:rPr>
          <w:color w:val="auto"/>
        </w:rPr>
        <w:t xml:space="preserve"> at zero years of experience, $2,740. An additional $69 shall be paid for each year of experience up to and including 35 years of experience;</w:t>
      </w:r>
    </w:p>
    <w:p w14:paraId="7B089A7F" w14:textId="35882622" w:rsidR="008D0D06" w:rsidRPr="00DC28FA" w:rsidRDefault="008D0D06" w:rsidP="00AC4A0B">
      <w:pPr>
        <w:pStyle w:val="SectionBody"/>
        <w:rPr>
          <w:color w:val="auto"/>
        </w:rPr>
      </w:pPr>
      <w:r w:rsidRPr="00DC28FA">
        <w:rPr>
          <w:color w:val="auto"/>
        </w:rPr>
        <w:t xml:space="preserve">(8) For </w:t>
      </w:r>
      <w:r w:rsidR="008015C9" w:rsidRPr="00DC28FA">
        <w:rPr>
          <w:color w:val="auto"/>
        </w:rPr>
        <w:t xml:space="preserve">"M.A. </w:t>
      </w:r>
      <w:r w:rsidRPr="00DC28FA">
        <w:rPr>
          <w:color w:val="auto"/>
        </w:rPr>
        <w:t xml:space="preserve">+ </w:t>
      </w:r>
      <w:r w:rsidR="008015C9" w:rsidRPr="00DC28FA">
        <w:rPr>
          <w:color w:val="auto"/>
        </w:rPr>
        <w:t>30"</w:t>
      </w:r>
      <w:r w:rsidRPr="00DC28FA">
        <w:rPr>
          <w:color w:val="auto"/>
        </w:rPr>
        <w:t xml:space="preserve"> at zero years of experience, $2,836. An additional $69 shall be paid for each year of experience up to and including 35 years of experience;</w:t>
      </w:r>
    </w:p>
    <w:p w14:paraId="141BF9D1" w14:textId="1DBCD578" w:rsidR="008D0D06" w:rsidRPr="00DC28FA" w:rsidRDefault="008D0D06" w:rsidP="00AC4A0B">
      <w:pPr>
        <w:pStyle w:val="SectionBody"/>
        <w:rPr>
          <w:color w:val="auto"/>
        </w:rPr>
      </w:pPr>
      <w:r w:rsidRPr="00DC28FA">
        <w:rPr>
          <w:color w:val="auto"/>
        </w:rPr>
        <w:t xml:space="preserve">(9) For </w:t>
      </w:r>
      <w:r w:rsidR="008015C9" w:rsidRPr="00DC28FA">
        <w:rPr>
          <w:color w:val="auto"/>
        </w:rPr>
        <w:t xml:space="preserve">"M.A. </w:t>
      </w:r>
      <w:r w:rsidRPr="00DC28FA">
        <w:rPr>
          <w:color w:val="auto"/>
        </w:rPr>
        <w:t xml:space="preserve">+ </w:t>
      </w:r>
      <w:r w:rsidR="008015C9" w:rsidRPr="00DC28FA">
        <w:rPr>
          <w:color w:val="auto"/>
        </w:rPr>
        <w:t>45"</w:t>
      </w:r>
      <w:r w:rsidRPr="00DC28FA">
        <w:rPr>
          <w:color w:val="auto"/>
        </w:rPr>
        <w:t>at zero years of experience, $2,836. An additional $69 shall be paid for each year of experience up to and including 35 years of experience; and</w:t>
      </w:r>
    </w:p>
    <w:p w14:paraId="104B8E30" w14:textId="7ED92C73" w:rsidR="008D0D06" w:rsidRPr="00DC28FA" w:rsidRDefault="008D0D06" w:rsidP="00AC4A0B">
      <w:pPr>
        <w:pStyle w:val="SectionBody"/>
        <w:rPr>
          <w:color w:val="auto"/>
        </w:rPr>
      </w:pPr>
      <w:r w:rsidRPr="00DC28FA">
        <w:rPr>
          <w:color w:val="auto"/>
        </w:rPr>
        <w:t xml:space="preserve">(10) For </w:t>
      </w:r>
      <w:r w:rsidR="008015C9" w:rsidRPr="00DC28FA">
        <w:rPr>
          <w:color w:val="auto"/>
        </w:rPr>
        <w:t xml:space="preserve">"Doctorate" </w:t>
      </w:r>
      <w:r w:rsidRPr="00DC28FA">
        <w:rPr>
          <w:color w:val="auto"/>
        </w:rPr>
        <w:t>at zero years of experience, $2,927. An additional $69 shall be paid for each year of experience up to and including 35 years of experience.</w:t>
      </w:r>
    </w:p>
    <w:p w14:paraId="3D9A70F3" w14:textId="77777777" w:rsidR="008D0D06" w:rsidRPr="00DC28FA" w:rsidRDefault="008D0D06" w:rsidP="00AC4A0B">
      <w:pPr>
        <w:pStyle w:val="SectionBody"/>
        <w:rPr>
          <w:color w:val="auto"/>
        </w:rPr>
      </w:pPr>
      <w:r w:rsidRPr="00DC28FA">
        <w:rPr>
          <w:color w:val="auto"/>
        </w:rPr>
        <w:t>These payments: (i) Shall be in addition to any amounts prescribed in the applicable State Minimum Salary Schedule, any specific additional amounts prescribed in this section and article and any county supplement in effect in a county pursuant to §18A-4-5a of this code; (ii) shall be paid in equal monthly installments; and (iii) shall be considered a part of the state minimum salaries for teachers.</w:t>
      </w:r>
    </w:p>
    <w:p w14:paraId="2191193D" w14:textId="77777777" w:rsidR="00C33014" w:rsidRPr="00DC28FA" w:rsidRDefault="00C33014" w:rsidP="00F35C12">
      <w:pPr>
        <w:pStyle w:val="Note"/>
        <w:rPr>
          <w:color w:val="auto"/>
        </w:rPr>
      </w:pPr>
    </w:p>
    <w:p w14:paraId="5681F2EE" w14:textId="33314F17" w:rsidR="006865E9" w:rsidRPr="00DC28FA" w:rsidRDefault="00CF1DCA" w:rsidP="00F35C12">
      <w:pPr>
        <w:pStyle w:val="Note"/>
        <w:rPr>
          <w:color w:val="auto"/>
        </w:rPr>
      </w:pPr>
      <w:r w:rsidRPr="00DC28FA">
        <w:rPr>
          <w:color w:val="auto"/>
        </w:rPr>
        <w:t>NOTE: The</w:t>
      </w:r>
      <w:r w:rsidR="006865E9" w:rsidRPr="00DC28FA">
        <w:rPr>
          <w:color w:val="auto"/>
        </w:rPr>
        <w:t xml:space="preserve"> purpose of this bill is to </w:t>
      </w:r>
      <w:r w:rsidR="008D0D06" w:rsidRPr="00DC28FA">
        <w:rPr>
          <w:color w:val="auto"/>
        </w:rPr>
        <w:t>increase the minimum salary amount of teachers to that of those who have 8 or more years of experience on the job</w:t>
      </w:r>
      <w:r w:rsidR="00971278" w:rsidRPr="00DC28FA">
        <w:rPr>
          <w:color w:val="auto"/>
        </w:rPr>
        <w:t>.</w:t>
      </w:r>
    </w:p>
    <w:p w14:paraId="52517006" w14:textId="77777777" w:rsidR="006865E9" w:rsidRPr="00DC28FA" w:rsidRDefault="00AE48A0" w:rsidP="00F35C12">
      <w:pPr>
        <w:pStyle w:val="Note"/>
        <w:rPr>
          <w:color w:val="auto"/>
        </w:rPr>
      </w:pPr>
      <w:r w:rsidRPr="00DC28FA">
        <w:rPr>
          <w:color w:val="auto"/>
        </w:rPr>
        <w:t>Strike-throughs indicate language that would be stricken from a heading or the present law and underscoring indicates new language that would be added.</w:t>
      </w:r>
    </w:p>
    <w:sectPr w:rsidR="006865E9" w:rsidRPr="00DC28FA" w:rsidSect="00C43F95">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752C5" w14:textId="77777777" w:rsidR="005C3FB0" w:rsidRPr="00B844FE" w:rsidRDefault="005C3FB0" w:rsidP="00B844FE">
      <w:r>
        <w:separator/>
      </w:r>
    </w:p>
  </w:endnote>
  <w:endnote w:type="continuationSeparator" w:id="0">
    <w:p w14:paraId="0E431DC9" w14:textId="77777777" w:rsidR="005C3FB0" w:rsidRPr="00B844FE" w:rsidRDefault="005C3FB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D83DFA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7286090"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02B8375" w14:textId="77777777" w:rsidR="002A0269" w:rsidRDefault="00DF199D" w:rsidP="00DF199D">
        <w:pPr>
          <w:pStyle w:val="Footer"/>
          <w:jc w:val="center"/>
        </w:pPr>
        <w:r>
          <w:fldChar w:fldCharType="begin"/>
        </w:r>
        <w:r>
          <w:instrText xml:space="preserve"> PAGE   \* MERGEFORMAT </w:instrText>
        </w:r>
        <w:r>
          <w:fldChar w:fldCharType="separate"/>
        </w:r>
        <w:r w:rsidR="00470D6E">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D4E09" w14:textId="77777777" w:rsidR="005C3FB0" w:rsidRPr="00B844FE" w:rsidRDefault="005C3FB0" w:rsidP="00B844FE">
      <w:r>
        <w:separator/>
      </w:r>
    </w:p>
  </w:footnote>
  <w:footnote w:type="continuationSeparator" w:id="0">
    <w:p w14:paraId="17BB3FF0" w14:textId="77777777" w:rsidR="005C3FB0" w:rsidRPr="00B844FE" w:rsidRDefault="005C3FB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D475C" w14:textId="77777777" w:rsidR="002A0269" w:rsidRPr="00B844FE" w:rsidRDefault="00E671C9">
    <w:pPr>
      <w:pStyle w:val="Header"/>
    </w:pPr>
    <w:sdt>
      <w:sdtPr>
        <w:id w:val="-684364211"/>
        <w:placeholder>
          <w:docPart w:val="742F23BC7D924CB893C3344F7C2C8657"/>
        </w:placeholder>
        <w:temporary/>
        <w:showingPlcHdr/>
        <w15:appearance w15:val="hidden"/>
      </w:sdtPr>
      <w:sdtEndPr/>
      <w:sdtContent>
        <w:r w:rsidR="00E74C72" w:rsidRPr="00B844FE">
          <w:t>[Type here]</w:t>
        </w:r>
      </w:sdtContent>
    </w:sdt>
    <w:r w:rsidR="002A0269" w:rsidRPr="00B844FE">
      <w:ptab w:relativeTo="margin" w:alignment="left" w:leader="none"/>
    </w:r>
    <w:sdt>
      <w:sdtPr>
        <w:id w:val="-556240388"/>
        <w:placeholder>
          <w:docPart w:val="742F23BC7D924CB893C3344F7C2C8657"/>
        </w:placeholder>
        <w:temporary/>
        <w:showingPlcHdr/>
        <w15:appearance w15:val="hidden"/>
      </w:sdtPr>
      <w:sdtEndPr/>
      <w:sdtContent>
        <w:r w:rsidR="00E74C72"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98D8E" w14:textId="0697965E" w:rsidR="00E831B3" w:rsidRPr="008C4888" w:rsidRDefault="008C4888" w:rsidP="008C4888">
    <w:pPr>
      <w:pStyle w:val="Header"/>
    </w:pPr>
    <w:r w:rsidRPr="00686E9A">
      <w:t xml:space="preserve">Intr </w:t>
    </w:r>
    <w:sdt>
      <w:sdtPr>
        <w:tag w:val="BNumWH"/>
        <w:id w:val="138549797"/>
        <w:text/>
      </w:sdtPr>
      <w:sdtEndPr/>
      <w:sdtContent>
        <w:r w:rsidR="008D0D06">
          <w:t>S</w:t>
        </w:r>
      </w:sdtContent>
    </w:sdt>
    <w:r w:rsidR="00476C34">
      <w:t>B</w:t>
    </w:r>
    <w:r w:rsidR="00877BD1">
      <w:t xml:space="preserve"> 204</w:t>
    </w:r>
    <w:r w:rsidRPr="00686E9A">
      <w:ptab w:relativeTo="margin" w:alignment="center" w:leader="none"/>
    </w:r>
    <w:r w:rsidRPr="00686E9A">
      <w:tab/>
    </w:r>
    <w:r w:rsidR="006530F7">
      <w:t>2023R1</w:t>
    </w:r>
    <w:r w:rsidR="008D0D06">
      <w:t>555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140569362">
    <w:abstractNumId w:val="0"/>
  </w:num>
  <w:num w:numId="2" w16cid:durableId="20960480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278"/>
    <w:rsid w:val="0000526A"/>
    <w:rsid w:val="00085D22"/>
    <w:rsid w:val="000C5C77"/>
    <w:rsid w:val="000D14F2"/>
    <w:rsid w:val="000D16AD"/>
    <w:rsid w:val="0010070F"/>
    <w:rsid w:val="00117E98"/>
    <w:rsid w:val="0015112E"/>
    <w:rsid w:val="001552E7"/>
    <w:rsid w:val="001566B4"/>
    <w:rsid w:val="001C279E"/>
    <w:rsid w:val="001D459E"/>
    <w:rsid w:val="002054B5"/>
    <w:rsid w:val="002352B9"/>
    <w:rsid w:val="0027011C"/>
    <w:rsid w:val="00274200"/>
    <w:rsid w:val="00275740"/>
    <w:rsid w:val="0029335D"/>
    <w:rsid w:val="002A0269"/>
    <w:rsid w:val="00302A28"/>
    <w:rsid w:val="00303684"/>
    <w:rsid w:val="003143F5"/>
    <w:rsid w:val="00314854"/>
    <w:rsid w:val="00375F81"/>
    <w:rsid w:val="00376062"/>
    <w:rsid w:val="003A7FE7"/>
    <w:rsid w:val="003C51CD"/>
    <w:rsid w:val="004247A2"/>
    <w:rsid w:val="00470D6E"/>
    <w:rsid w:val="00476C34"/>
    <w:rsid w:val="004B2795"/>
    <w:rsid w:val="004C13DD"/>
    <w:rsid w:val="004E3441"/>
    <w:rsid w:val="004F2845"/>
    <w:rsid w:val="0050656F"/>
    <w:rsid w:val="00522CDB"/>
    <w:rsid w:val="00543A30"/>
    <w:rsid w:val="00551C13"/>
    <w:rsid w:val="005A5366"/>
    <w:rsid w:val="005C3FB0"/>
    <w:rsid w:val="00637E73"/>
    <w:rsid w:val="006530F7"/>
    <w:rsid w:val="0065716A"/>
    <w:rsid w:val="006865E9"/>
    <w:rsid w:val="00691F3E"/>
    <w:rsid w:val="00694BFB"/>
    <w:rsid w:val="006A106B"/>
    <w:rsid w:val="006C523D"/>
    <w:rsid w:val="006D4036"/>
    <w:rsid w:val="006F3704"/>
    <w:rsid w:val="00704CB3"/>
    <w:rsid w:val="007239BB"/>
    <w:rsid w:val="007C2B4B"/>
    <w:rsid w:val="007C7820"/>
    <w:rsid w:val="007E02CF"/>
    <w:rsid w:val="007F1CF5"/>
    <w:rsid w:val="008015C9"/>
    <w:rsid w:val="00834EDE"/>
    <w:rsid w:val="008736AA"/>
    <w:rsid w:val="00877BD1"/>
    <w:rsid w:val="008926D4"/>
    <w:rsid w:val="008C4888"/>
    <w:rsid w:val="008D0D06"/>
    <w:rsid w:val="008D275D"/>
    <w:rsid w:val="008F552B"/>
    <w:rsid w:val="00971278"/>
    <w:rsid w:val="00974998"/>
    <w:rsid w:val="00974F15"/>
    <w:rsid w:val="00980327"/>
    <w:rsid w:val="00984851"/>
    <w:rsid w:val="009F1067"/>
    <w:rsid w:val="00A31E01"/>
    <w:rsid w:val="00A527AD"/>
    <w:rsid w:val="00A718CF"/>
    <w:rsid w:val="00A760BE"/>
    <w:rsid w:val="00AE44D3"/>
    <w:rsid w:val="00AE48A0"/>
    <w:rsid w:val="00AE61BE"/>
    <w:rsid w:val="00AE7C3E"/>
    <w:rsid w:val="00B16F25"/>
    <w:rsid w:val="00B24422"/>
    <w:rsid w:val="00B658B6"/>
    <w:rsid w:val="00B80C20"/>
    <w:rsid w:val="00B844FE"/>
    <w:rsid w:val="00BA3BF6"/>
    <w:rsid w:val="00BC562B"/>
    <w:rsid w:val="00C13D12"/>
    <w:rsid w:val="00C33014"/>
    <w:rsid w:val="00C33434"/>
    <w:rsid w:val="00C34869"/>
    <w:rsid w:val="00C42EB6"/>
    <w:rsid w:val="00C43F95"/>
    <w:rsid w:val="00C82768"/>
    <w:rsid w:val="00C828C3"/>
    <w:rsid w:val="00C84818"/>
    <w:rsid w:val="00C85096"/>
    <w:rsid w:val="00CB20EF"/>
    <w:rsid w:val="00CD12CB"/>
    <w:rsid w:val="00CD1EBE"/>
    <w:rsid w:val="00CD36CF"/>
    <w:rsid w:val="00CF1DCA"/>
    <w:rsid w:val="00D02224"/>
    <w:rsid w:val="00D579FC"/>
    <w:rsid w:val="00DA5682"/>
    <w:rsid w:val="00DC28FA"/>
    <w:rsid w:val="00DE526B"/>
    <w:rsid w:val="00DF199D"/>
    <w:rsid w:val="00E01542"/>
    <w:rsid w:val="00E12FEF"/>
    <w:rsid w:val="00E365F1"/>
    <w:rsid w:val="00E379D8"/>
    <w:rsid w:val="00E51B9F"/>
    <w:rsid w:val="00E62F48"/>
    <w:rsid w:val="00E671C9"/>
    <w:rsid w:val="00E74C72"/>
    <w:rsid w:val="00E831B3"/>
    <w:rsid w:val="00ED52B8"/>
    <w:rsid w:val="00EE05C4"/>
    <w:rsid w:val="00EE70CB"/>
    <w:rsid w:val="00F20003"/>
    <w:rsid w:val="00F23775"/>
    <w:rsid w:val="00F33EFF"/>
    <w:rsid w:val="00F35C12"/>
    <w:rsid w:val="00F37F5C"/>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EAB0B9F"/>
  <w15:chartTrackingRefBased/>
  <w15:docId w15:val="{23BBF5A5-1CC6-4F5E-86B6-B5C4D60D3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F35C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F35C12"/>
    <w:pPr>
      <w:spacing w:line="240" w:lineRule="auto"/>
    </w:pPr>
  </w:style>
  <w:style w:type="paragraph" w:customStyle="1" w:styleId="SectionHeadingOld">
    <w:name w:val="Section Heading Old"/>
    <w:next w:val="SectionBodyOld"/>
    <w:link w:val="SectionHeadingOldChar"/>
    <w:rsid w:val="00F35C12"/>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F35C12"/>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F35C12"/>
    <w:rPr>
      <w:rFonts w:eastAsia="Calibri"/>
      <w:b/>
      <w:color w:val="000000"/>
    </w:rPr>
  </w:style>
  <w:style w:type="paragraph" w:customStyle="1" w:styleId="ChapterHeadingOld">
    <w:name w:val="Chapter Heading Old"/>
    <w:next w:val="ArticleHeadingOld"/>
    <w:link w:val="ChapterHeadingOldChar"/>
    <w:rsid w:val="00F35C12"/>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F35C12"/>
    <w:rPr>
      <w:rFonts w:eastAsia="Calibri"/>
      <w:b/>
      <w:caps/>
      <w:color w:val="000000"/>
      <w:sz w:val="24"/>
    </w:rPr>
  </w:style>
  <w:style w:type="paragraph" w:customStyle="1" w:styleId="BillNumberOld">
    <w:name w:val="Bill Number Old"/>
    <w:next w:val="SponsorsOld"/>
    <w:link w:val="BillNumberOldChar"/>
    <w:autoRedefine/>
    <w:rsid w:val="00F35C12"/>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F35C12"/>
    <w:rPr>
      <w:rFonts w:eastAsia="Calibri"/>
      <w:b/>
      <w:caps/>
      <w:color w:val="000000"/>
      <w:sz w:val="28"/>
    </w:rPr>
  </w:style>
  <w:style w:type="paragraph" w:customStyle="1" w:styleId="SponsorsOld">
    <w:name w:val="Sponsors Old"/>
    <w:next w:val="ReferencesOld"/>
    <w:link w:val="SponsorsOldChar"/>
    <w:autoRedefine/>
    <w:rsid w:val="00F35C12"/>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F35C12"/>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F35C12"/>
    <w:rPr>
      <w:i/>
      <w:iCs/>
      <w:color w:val="404040" w:themeColor="text1" w:themeTint="BF"/>
    </w:rPr>
  </w:style>
  <w:style w:type="paragraph" w:customStyle="1" w:styleId="NoteOld">
    <w:name w:val="Note Old"/>
    <w:basedOn w:val="NoSpacing"/>
    <w:link w:val="NoteOldChar"/>
    <w:autoRedefine/>
    <w:rsid w:val="00F35C12"/>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F35C12"/>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F35C12"/>
  </w:style>
  <w:style w:type="character" w:customStyle="1" w:styleId="NoteOldChar">
    <w:name w:val="Note Old Char"/>
    <w:link w:val="NoteOld"/>
    <w:rsid w:val="00F35C12"/>
    <w:rPr>
      <w:rFonts w:eastAsia="Calibri"/>
      <w:color w:val="000000"/>
      <w:sz w:val="20"/>
    </w:rPr>
  </w:style>
  <w:style w:type="paragraph" w:customStyle="1" w:styleId="TitleSectionOld">
    <w:name w:val="Title Section Old"/>
    <w:next w:val="EnactingClauseOld"/>
    <w:link w:val="TitleSectionOldChar"/>
    <w:autoRedefine/>
    <w:rsid w:val="00F35C12"/>
    <w:pPr>
      <w:pageBreakBefore/>
      <w:ind w:left="720" w:hanging="720"/>
      <w:jc w:val="both"/>
    </w:pPr>
    <w:rPr>
      <w:rFonts w:eastAsia="Calibri"/>
      <w:color w:val="000000"/>
    </w:rPr>
  </w:style>
  <w:style w:type="character" w:customStyle="1" w:styleId="SectionBodyOldChar">
    <w:name w:val="Section Body Old Char"/>
    <w:link w:val="SectionBodyOld"/>
    <w:rsid w:val="00F35C12"/>
    <w:rPr>
      <w:rFonts w:eastAsia="Calibri"/>
      <w:color w:val="000000"/>
    </w:rPr>
  </w:style>
  <w:style w:type="paragraph" w:customStyle="1" w:styleId="EnactingSectionOld">
    <w:name w:val="Enacting Section Old"/>
    <w:link w:val="EnactingSectionOldChar"/>
    <w:autoRedefine/>
    <w:rsid w:val="00F35C12"/>
    <w:pPr>
      <w:ind w:firstLine="720"/>
      <w:jc w:val="both"/>
    </w:pPr>
    <w:rPr>
      <w:rFonts w:eastAsia="Calibri"/>
      <w:color w:val="000000"/>
    </w:rPr>
  </w:style>
  <w:style w:type="character" w:customStyle="1" w:styleId="TitleSectionOldChar">
    <w:name w:val="Title Section Old Char"/>
    <w:link w:val="TitleSectionOld"/>
    <w:rsid w:val="00F35C12"/>
    <w:rPr>
      <w:rFonts w:eastAsia="Calibri"/>
      <w:color w:val="000000"/>
    </w:rPr>
  </w:style>
  <w:style w:type="paragraph" w:customStyle="1" w:styleId="PartHeadingOld">
    <w:name w:val="Part Heading Old"/>
    <w:next w:val="SectionHeadingOld"/>
    <w:link w:val="PartHeadingOldChar"/>
    <w:rsid w:val="00F35C12"/>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F35C12"/>
    <w:rPr>
      <w:rFonts w:eastAsia="Calibri"/>
      <w:color w:val="000000"/>
    </w:rPr>
  </w:style>
  <w:style w:type="paragraph" w:styleId="ListParagraph">
    <w:name w:val="List Paragraph"/>
    <w:basedOn w:val="Normal"/>
    <w:uiPriority w:val="34"/>
    <w:locked/>
    <w:rsid w:val="00F35C12"/>
    <w:pPr>
      <w:ind w:left="720"/>
      <w:contextualSpacing/>
    </w:pPr>
  </w:style>
  <w:style w:type="character" w:customStyle="1" w:styleId="PartHeadingOldChar">
    <w:name w:val="Part Heading Old Char"/>
    <w:link w:val="PartHeadingOld"/>
    <w:rsid w:val="00F35C12"/>
    <w:rPr>
      <w:rFonts w:eastAsia="Calibri"/>
      <w:smallCaps/>
      <w:color w:val="000000"/>
      <w:sz w:val="24"/>
    </w:rPr>
  </w:style>
  <w:style w:type="paragraph" w:customStyle="1" w:styleId="TitlePageOriginOld">
    <w:name w:val="Title Page: Origin Old"/>
    <w:next w:val="TitlePageSessionOld"/>
    <w:link w:val="TitlePageOriginOldChar"/>
    <w:autoRedefine/>
    <w:rsid w:val="00F35C12"/>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F35C12"/>
    <w:rPr>
      <w:rFonts w:eastAsia="Calibri"/>
      <w:color w:val="000000"/>
      <w:sz w:val="24"/>
    </w:rPr>
  </w:style>
  <w:style w:type="character" w:styleId="LineNumber">
    <w:name w:val="line number"/>
    <w:basedOn w:val="DefaultParagraphFont"/>
    <w:uiPriority w:val="99"/>
    <w:semiHidden/>
    <w:locked/>
    <w:rsid w:val="00F35C12"/>
  </w:style>
  <w:style w:type="paragraph" w:customStyle="1" w:styleId="EnactingClauseOld">
    <w:name w:val="Enacting Clause Old"/>
    <w:next w:val="EnactingSectionOld"/>
    <w:link w:val="EnactingClauseOldChar"/>
    <w:autoRedefine/>
    <w:rsid w:val="00F35C12"/>
    <w:pPr>
      <w:suppressLineNumbers/>
    </w:pPr>
    <w:rPr>
      <w:rFonts w:eastAsia="Calibri"/>
      <w:i/>
      <w:color w:val="000000"/>
    </w:rPr>
  </w:style>
  <w:style w:type="character" w:customStyle="1" w:styleId="SponsorsOldChar">
    <w:name w:val="Sponsors Old Char"/>
    <w:basedOn w:val="DefaultParagraphFont"/>
    <w:link w:val="SponsorsOld"/>
    <w:rsid w:val="00F35C12"/>
    <w:rPr>
      <w:rFonts w:eastAsia="Calibri"/>
      <w:smallCaps/>
      <w:color w:val="000000"/>
      <w:sz w:val="24"/>
    </w:rPr>
  </w:style>
  <w:style w:type="character" w:customStyle="1" w:styleId="EnactingClauseOldChar">
    <w:name w:val="Enacting Clause Old Char"/>
    <w:basedOn w:val="DefaultParagraphFont"/>
    <w:link w:val="EnactingClauseOld"/>
    <w:rsid w:val="00F35C12"/>
    <w:rPr>
      <w:rFonts w:eastAsia="Calibri"/>
      <w:i/>
      <w:color w:val="000000"/>
    </w:rPr>
  </w:style>
  <w:style w:type="paragraph" w:styleId="Salutation">
    <w:name w:val="Salutation"/>
    <w:basedOn w:val="Normal"/>
    <w:next w:val="Normal"/>
    <w:link w:val="SalutationChar"/>
    <w:uiPriority w:val="99"/>
    <w:semiHidden/>
    <w:locked/>
    <w:rsid w:val="00F35C12"/>
  </w:style>
  <w:style w:type="character" w:customStyle="1" w:styleId="SalutationChar">
    <w:name w:val="Salutation Char"/>
    <w:basedOn w:val="DefaultParagraphFont"/>
    <w:link w:val="Salutation"/>
    <w:uiPriority w:val="99"/>
    <w:semiHidden/>
    <w:rsid w:val="00F35C12"/>
  </w:style>
  <w:style w:type="character" w:customStyle="1" w:styleId="BillNumberOldChar">
    <w:name w:val="Bill Number Old Char"/>
    <w:basedOn w:val="DefaultParagraphFont"/>
    <w:link w:val="BillNumberOld"/>
    <w:rsid w:val="00F35C12"/>
    <w:rPr>
      <w:rFonts w:eastAsia="Calibri"/>
      <w:b/>
      <w:color w:val="000000"/>
      <w:sz w:val="44"/>
    </w:rPr>
  </w:style>
  <w:style w:type="paragraph" w:customStyle="1" w:styleId="TitlePageSessionOld">
    <w:name w:val="Title Page: Session Old"/>
    <w:next w:val="TitlePageBillPrefixOld"/>
    <w:link w:val="TitlePageSessionOldChar"/>
    <w:autoRedefine/>
    <w:rsid w:val="00F35C12"/>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F35C12"/>
    <w:rPr>
      <w:rFonts w:eastAsia="Calibri"/>
      <w:b/>
      <w:caps/>
      <w:color w:val="000000"/>
      <w:sz w:val="44"/>
    </w:rPr>
  </w:style>
  <w:style w:type="paragraph" w:customStyle="1" w:styleId="TitlePageBillPrefixOld">
    <w:name w:val="Title Page: Bill Prefix Old"/>
    <w:next w:val="BillNumberOld"/>
    <w:link w:val="TitlePageBillPrefixOldChar"/>
    <w:autoRedefine/>
    <w:rsid w:val="00F35C12"/>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F35C12"/>
    <w:rPr>
      <w:rFonts w:eastAsia="Calibri"/>
      <w:b/>
      <w:caps/>
      <w:color w:val="000000"/>
      <w:sz w:val="36"/>
    </w:rPr>
  </w:style>
  <w:style w:type="paragraph" w:styleId="Header">
    <w:name w:val="header"/>
    <w:basedOn w:val="Normal"/>
    <w:link w:val="HeaderChar"/>
    <w:uiPriority w:val="99"/>
    <w:semiHidden/>
    <w:rsid w:val="00F35C12"/>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F35C12"/>
    <w:rPr>
      <w:rFonts w:eastAsia="Calibri"/>
      <w:b/>
      <w:color w:val="000000"/>
      <w:sz w:val="36"/>
    </w:rPr>
  </w:style>
  <w:style w:type="character" w:customStyle="1" w:styleId="HeaderChar">
    <w:name w:val="Header Char"/>
    <w:basedOn w:val="DefaultParagraphFont"/>
    <w:link w:val="Header"/>
    <w:uiPriority w:val="99"/>
    <w:semiHidden/>
    <w:rsid w:val="00F35C12"/>
  </w:style>
  <w:style w:type="paragraph" w:styleId="Footer">
    <w:name w:val="footer"/>
    <w:basedOn w:val="Normal"/>
    <w:link w:val="FooterChar"/>
    <w:uiPriority w:val="99"/>
    <w:rsid w:val="00F35C12"/>
    <w:pPr>
      <w:tabs>
        <w:tab w:val="center" w:pos="4680"/>
        <w:tab w:val="right" w:pos="9360"/>
      </w:tabs>
      <w:spacing w:line="240" w:lineRule="auto"/>
    </w:pPr>
  </w:style>
  <w:style w:type="character" w:customStyle="1" w:styleId="FooterChar">
    <w:name w:val="Footer Char"/>
    <w:basedOn w:val="DefaultParagraphFont"/>
    <w:link w:val="Footer"/>
    <w:uiPriority w:val="99"/>
    <w:rsid w:val="00F35C12"/>
  </w:style>
  <w:style w:type="character" w:styleId="PlaceholderText">
    <w:name w:val="Placeholder Text"/>
    <w:basedOn w:val="DefaultParagraphFont"/>
    <w:uiPriority w:val="99"/>
    <w:semiHidden/>
    <w:locked/>
    <w:rsid w:val="00F35C12"/>
    <w:rPr>
      <w:color w:val="808080"/>
    </w:rPr>
  </w:style>
  <w:style w:type="paragraph" w:customStyle="1" w:styleId="HeaderStyleOld">
    <w:name w:val="Header Style Old"/>
    <w:basedOn w:val="Header"/>
    <w:link w:val="HeaderStyleOldChar"/>
    <w:autoRedefine/>
    <w:rsid w:val="00F35C12"/>
    <w:rPr>
      <w:sz w:val="20"/>
      <w:szCs w:val="20"/>
    </w:rPr>
  </w:style>
  <w:style w:type="character" w:customStyle="1" w:styleId="HeaderStyleOldChar">
    <w:name w:val="Header Style Old Char"/>
    <w:basedOn w:val="HeaderChar"/>
    <w:link w:val="HeaderStyleOld"/>
    <w:rsid w:val="00F35C12"/>
    <w:rPr>
      <w:sz w:val="20"/>
      <w:szCs w:val="20"/>
    </w:rPr>
  </w:style>
  <w:style w:type="character" w:customStyle="1" w:styleId="Underline">
    <w:name w:val="Underline"/>
    <w:uiPriority w:val="1"/>
    <w:rsid w:val="00F35C12"/>
    <w:rPr>
      <w:rFonts w:ascii="Arial" w:hAnsi="Arial"/>
      <w:color w:val="auto"/>
      <w:sz w:val="22"/>
      <w:u w:val="single"/>
    </w:rPr>
  </w:style>
  <w:style w:type="paragraph" w:customStyle="1" w:styleId="ArticleHeading">
    <w:name w:val="Article Heading"/>
    <w:basedOn w:val="ArticleHeadingOld"/>
    <w:link w:val="ArticleHeadingChar"/>
    <w:qFormat/>
    <w:rsid w:val="00F35C12"/>
  </w:style>
  <w:style w:type="paragraph" w:customStyle="1" w:styleId="BillNumber">
    <w:name w:val="Bill Number"/>
    <w:basedOn w:val="BillNumberOld"/>
    <w:qFormat/>
    <w:rsid w:val="00F35C12"/>
  </w:style>
  <w:style w:type="paragraph" w:customStyle="1" w:styleId="ChapterHeading">
    <w:name w:val="Chapter Heading"/>
    <w:basedOn w:val="ChapterHeadingOld"/>
    <w:next w:val="Normal"/>
    <w:qFormat/>
    <w:rsid w:val="00F35C12"/>
  </w:style>
  <w:style w:type="paragraph" w:customStyle="1" w:styleId="EnactingClause">
    <w:name w:val="Enacting Clause"/>
    <w:basedOn w:val="EnactingClauseOld"/>
    <w:qFormat/>
    <w:rsid w:val="00F35C12"/>
  </w:style>
  <w:style w:type="paragraph" w:customStyle="1" w:styleId="EnactingSection">
    <w:name w:val="Enacting Section"/>
    <w:basedOn w:val="EnactingSectionOld"/>
    <w:qFormat/>
    <w:rsid w:val="00F35C12"/>
  </w:style>
  <w:style w:type="paragraph" w:customStyle="1" w:styleId="HeaderStyle">
    <w:name w:val="Header Style"/>
    <w:basedOn w:val="HeaderStyleOld"/>
    <w:qFormat/>
    <w:rsid w:val="00F35C12"/>
  </w:style>
  <w:style w:type="paragraph" w:customStyle="1" w:styleId="Note">
    <w:name w:val="Note"/>
    <w:basedOn w:val="NoteOld"/>
    <w:qFormat/>
    <w:rsid w:val="00F35C12"/>
  </w:style>
  <w:style w:type="paragraph" w:customStyle="1" w:styleId="PartHeading">
    <w:name w:val="Part Heading"/>
    <w:basedOn w:val="PartHeadingOld"/>
    <w:qFormat/>
    <w:rsid w:val="00F35C12"/>
  </w:style>
  <w:style w:type="paragraph" w:customStyle="1" w:styleId="References">
    <w:name w:val="References"/>
    <w:basedOn w:val="ReferencesOld"/>
    <w:qFormat/>
    <w:rsid w:val="00F35C12"/>
  </w:style>
  <w:style w:type="paragraph" w:customStyle="1" w:styleId="SectionBody">
    <w:name w:val="Section Body"/>
    <w:basedOn w:val="SectionBodyOld"/>
    <w:link w:val="SectionBodyChar"/>
    <w:qFormat/>
    <w:rsid w:val="00F35C12"/>
  </w:style>
  <w:style w:type="paragraph" w:customStyle="1" w:styleId="SectionHeading">
    <w:name w:val="Section Heading"/>
    <w:basedOn w:val="SectionHeadingOld"/>
    <w:link w:val="SectionHeadingChar"/>
    <w:qFormat/>
    <w:rsid w:val="00F35C12"/>
  </w:style>
  <w:style w:type="paragraph" w:customStyle="1" w:styleId="Sponsors">
    <w:name w:val="Sponsors"/>
    <w:basedOn w:val="SponsorsOld"/>
    <w:qFormat/>
    <w:rsid w:val="00F35C12"/>
  </w:style>
  <w:style w:type="paragraph" w:customStyle="1" w:styleId="TitlePageBillPrefix">
    <w:name w:val="Title Page: Bill Prefix"/>
    <w:basedOn w:val="TitlePageBillPrefixOld"/>
    <w:qFormat/>
    <w:rsid w:val="00F35C12"/>
  </w:style>
  <w:style w:type="paragraph" w:customStyle="1" w:styleId="TitlePageOrigin">
    <w:name w:val="Title Page: Origin"/>
    <w:basedOn w:val="TitlePageOriginOld"/>
    <w:qFormat/>
    <w:rsid w:val="00F35C12"/>
  </w:style>
  <w:style w:type="paragraph" w:customStyle="1" w:styleId="TitlePageSession">
    <w:name w:val="Title Page: Session"/>
    <w:basedOn w:val="TitlePageSessionOld"/>
    <w:qFormat/>
    <w:rsid w:val="00F35C12"/>
  </w:style>
  <w:style w:type="paragraph" w:customStyle="1" w:styleId="TitleSection">
    <w:name w:val="Title Section"/>
    <w:basedOn w:val="TitleSectionOld"/>
    <w:qFormat/>
    <w:rsid w:val="00F35C12"/>
  </w:style>
  <w:style w:type="character" w:customStyle="1" w:styleId="Strike-Through">
    <w:name w:val="Strike-Through"/>
    <w:uiPriority w:val="1"/>
    <w:rsid w:val="00F35C12"/>
    <w:rPr>
      <w:strike/>
      <w:dstrike w:val="0"/>
      <w:color w:val="auto"/>
    </w:rPr>
  </w:style>
  <w:style w:type="paragraph" w:customStyle="1" w:styleId="ChamberTitle">
    <w:name w:val="Chamber Title"/>
    <w:next w:val="Normal"/>
    <w:link w:val="ChamberTitleChar"/>
    <w:rsid w:val="00F35C12"/>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F35C12"/>
    <w:rPr>
      <w:rFonts w:eastAsia="Calibri"/>
      <w:b/>
      <w:caps/>
      <w:color w:val="000000"/>
      <w:sz w:val="36"/>
    </w:rPr>
  </w:style>
  <w:style w:type="character" w:customStyle="1" w:styleId="ArticleHeadingChar">
    <w:name w:val="Article Heading Char"/>
    <w:link w:val="ArticleHeading"/>
    <w:rsid w:val="00971278"/>
    <w:rPr>
      <w:rFonts w:eastAsia="Calibri"/>
      <w:b/>
      <w:caps/>
      <w:color w:val="000000"/>
      <w:sz w:val="24"/>
    </w:rPr>
  </w:style>
  <w:style w:type="character" w:customStyle="1" w:styleId="SectionBodyChar">
    <w:name w:val="Section Body Char"/>
    <w:link w:val="SectionBody"/>
    <w:rsid w:val="008D0D06"/>
    <w:rPr>
      <w:rFonts w:eastAsia="Calibri"/>
      <w:color w:val="000000"/>
    </w:rPr>
  </w:style>
  <w:style w:type="character" w:customStyle="1" w:styleId="SectionHeadingChar">
    <w:name w:val="Section Heading Char"/>
    <w:link w:val="SectionHeading"/>
    <w:rsid w:val="008D0D06"/>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6B35F4704C1479A86253093B01B3D49"/>
        <w:category>
          <w:name w:val="General"/>
          <w:gallery w:val="placeholder"/>
        </w:category>
        <w:types>
          <w:type w:val="bbPlcHdr"/>
        </w:types>
        <w:behaviors>
          <w:behavior w:val="content"/>
        </w:behaviors>
        <w:guid w:val="{788F8B9D-7775-4CBF-A655-F465F9A20CF0}"/>
      </w:docPartPr>
      <w:docPartBody>
        <w:p w:rsidR="00BB6B7E" w:rsidRDefault="00D93927">
          <w:pPr>
            <w:pStyle w:val="B6B35F4704C1479A86253093B01B3D49"/>
          </w:pPr>
          <w:r w:rsidRPr="00B844FE">
            <w:t>Prefix Text</w:t>
          </w:r>
        </w:p>
      </w:docPartBody>
    </w:docPart>
    <w:docPart>
      <w:docPartPr>
        <w:name w:val="742F23BC7D924CB893C3344F7C2C8657"/>
        <w:category>
          <w:name w:val="General"/>
          <w:gallery w:val="placeholder"/>
        </w:category>
        <w:types>
          <w:type w:val="bbPlcHdr"/>
        </w:types>
        <w:behaviors>
          <w:behavior w:val="content"/>
        </w:behaviors>
        <w:guid w:val="{DC34E869-1691-4300-962B-F0885D2FB39D}"/>
      </w:docPartPr>
      <w:docPartBody>
        <w:p w:rsidR="00BB6B7E" w:rsidRDefault="00D93927">
          <w:pPr>
            <w:pStyle w:val="742F23BC7D924CB893C3344F7C2C8657"/>
          </w:pPr>
          <w:r w:rsidRPr="00B844FE">
            <w:t>[Type here]</w:t>
          </w:r>
        </w:p>
      </w:docPartBody>
    </w:docPart>
    <w:docPart>
      <w:docPartPr>
        <w:name w:val="0B71376E02DF4B59939CE863D1A28550"/>
        <w:category>
          <w:name w:val="General"/>
          <w:gallery w:val="placeholder"/>
        </w:category>
        <w:types>
          <w:type w:val="bbPlcHdr"/>
        </w:types>
        <w:behaviors>
          <w:behavior w:val="content"/>
        </w:behaviors>
        <w:guid w:val="{4609949A-1B66-4D90-A206-FFD1365556D3}"/>
      </w:docPartPr>
      <w:docPartBody>
        <w:p w:rsidR="00BB6B7E" w:rsidRDefault="00D93927">
          <w:pPr>
            <w:pStyle w:val="0B71376E02DF4B59939CE863D1A28550"/>
          </w:pPr>
          <w:r>
            <w:rPr>
              <w:rStyle w:val="PlaceholderText"/>
            </w:rPr>
            <w:t>Number</w:t>
          </w:r>
        </w:p>
      </w:docPartBody>
    </w:docPart>
    <w:docPart>
      <w:docPartPr>
        <w:name w:val="0C604E4651014CE18279D4038E9A8067"/>
        <w:category>
          <w:name w:val="General"/>
          <w:gallery w:val="placeholder"/>
        </w:category>
        <w:types>
          <w:type w:val="bbPlcHdr"/>
        </w:types>
        <w:behaviors>
          <w:behavior w:val="content"/>
        </w:behaviors>
        <w:guid w:val="{7C542F54-DD0E-4369-B74C-575A1780E1C4}"/>
      </w:docPartPr>
      <w:docPartBody>
        <w:p w:rsidR="00BB6B7E" w:rsidRDefault="00D93927">
          <w:pPr>
            <w:pStyle w:val="0C604E4651014CE18279D4038E9A8067"/>
          </w:pPr>
          <w:r w:rsidRPr="00B844FE">
            <w:t>Enter Sponsors Here</w:t>
          </w:r>
        </w:p>
      </w:docPartBody>
    </w:docPart>
    <w:docPart>
      <w:docPartPr>
        <w:name w:val="3AD673CBB8CF46BD96A20E8BA829D80F"/>
        <w:category>
          <w:name w:val="General"/>
          <w:gallery w:val="placeholder"/>
        </w:category>
        <w:types>
          <w:type w:val="bbPlcHdr"/>
        </w:types>
        <w:behaviors>
          <w:behavior w:val="content"/>
        </w:behaviors>
        <w:guid w:val="{DE4EE426-26B3-479B-9E50-53191856FBB6}"/>
      </w:docPartPr>
      <w:docPartBody>
        <w:p w:rsidR="00BB6B7E" w:rsidRDefault="00D93927">
          <w:pPr>
            <w:pStyle w:val="3AD673CBB8CF46BD96A20E8BA829D80F"/>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927"/>
    <w:rsid w:val="00BB6B7E"/>
    <w:rsid w:val="00D939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6B35F4704C1479A86253093B01B3D49">
    <w:name w:val="B6B35F4704C1479A86253093B01B3D49"/>
  </w:style>
  <w:style w:type="paragraph" w:customStyle="1" w:styleId="742F23BC7D924CB893C3344F7C2C8657">
    <w:name w:val="742F23BC7D924CB893C3344F7C2C8657"/>
  </w:style>
  <w:style w:type="character" w:styleId="PlaceholderText">
    <w:name w:val="Placeholder Text"/>
    <w:basedOn w:val="DefaultParagraphFont"/>
    <w:uiPriority w:val="99"/>
    <w:semiHidden/>
    <w:rPr>
      <w:color w:val="808080"/>
    </w:rPr>
  </w:style>
  <w:style w:type="paragraph" w:customStyle="1" w:styleId="0B71376E02DF4B59939CE863D1A28550">
    <w:name w:val="0B71376E02DF4B59939CE863D1A28550"/>
  </w:style>
  <w:style w:type="paragraph" w:customStyle="1" w:styleId="0C604E4651014CE18279D4038E9A8067">
    <w:name w:val="0C604E4651014CE18279D4038E9A8067"/>
  </w:style>
  <w:style w:type="paragraph" w:customStyle="1" w:styleId="3AD673CBB8CF46BD96A20E8BA829D80F">
    <w:name w:val="3AD673CBB8CF46BD96A20E8BA829D8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5A022-BE58-464E-82E9-5630E64A8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4</TotalTime>
  <Pages>5</Pages>
  <Words>1211</Words>
  <Characters>6909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Altizer</dc:creator>
  <cp:keywords/>
  <dc:description/>
  <cp:lastModifiedBy>Jocelyn Ellis</cp:lastModifiedBy>
  <cp:revision>9</cp:revision>
  <dcterms:created xsi:type="dcterms:W3CDTF">2022-11-15T15:43:00Z</dcterms:created>
  <dcterms:modified xsi:type="dcterms:W3CDTF">2023-02-07T19:14:00Z</dcterms:modified>
</cp:coreProperties>
</file>